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37" w:rsidRDefault="00144E37" w:rsidP="00144E37">
      <w:pPr>
        <w:spacing w:after="240"/>
      </w:pPr>
    </w:p>
    <w:p w:rsidR="00A1032D" w:rsidRDefault="00A1032D" w:rsidP="00A1032D">
      <w:pPr>
        <w:pStyle w:val="Heading5"/>
        <w:ind w:left="3600" w:firstLine="720"/>
        <w:jc w:val="left"/>
        <w:rPr>
          <w:b w:val="0"/>
        </w:rPr>
      </w:pPr>
      <w:r>
        <w:rPr>
          <w:b w:val="0"/>
        </w:rPr>
        <w:t>PATVIRTINTA</w:t>
      </w:r>
    </w:p>
    <w:p w:rsidR="00A1032D" w:rsidRDefault="00A1032D" w:rsidP="00A1032D">
      <w:pPr>
        <w:pStyle w:val="Heading5"/>
        <w:ind w:left="4320"/>
        <w:jc w:val="left"/>
        <w:rPr>
          <w:b w:val="0"/>
          <w:szCs w:val="24"/>
          <w:lang w:val="pt-BR"/>
        </w:rPr>
      </w:pPr>
      <w:r>
        <w:rPr>
          <w:b w:val="0"/>
        </w:rPr>
        <w:t xml:space="preserve">Lietuvos moksleivių sąjungos </w:t>
      </w:r>
      <w:r>
        <w:rPr>
          <w:b w:val="0"/>
          <w:lang w:val="pt-BR"/>
        </w:rPr>
        <w:t>2012 m. spalio 24 d. prezidento į</w:t>
      </w:r>
      <w:r>
        <w:rPr>
          <w:b w:val="0"/>
        </w:rPr>
        <w:t>sakymu Nr. N-24</w:t>
      </w:r>
    </w:p>
    <w:p w:rsidR="00A1032D" w:rsidRDefault="00A1032D" w:rsidP="00A1032D">
      <w:pPr>
        <w:jc w:val="center"/>
        <w:rPr>
          <w:b/>
          <w:bCs/>
        </w:rPr>
      </w:pPr>
    </w:p>
    <w:p w:rsidR="00A1032D" w:rsidRDefault="00A1032D" w:rsidP="00A1032D">
      <w:pPr>
        <w:pStyle w:val="Title"/>
        <w:spacing w:line="360" w:lineRule="auto"/>
        <w:ind w:right="-454"/>
        <w:rPr>
          <w:color w:val="auto"/>
        </w:rPr>
      </w:pPr>
      <w:r>
        <w:rPr>
          <w:color w:val="auto"/>
        </w:rPr>
        <w:t xml:space="preserve">NACIONALINĖS SOCIALINĖS REKLAMOS KŪRIMO PROGRAMOS „IŠPILK“  </w:t>
      </w:r>
      <w:r w:rsidRPr="00F8414B">
        <w:rPr>
          <w:bCs w:val="0"/>
          <w:color w:val="auto"/>
        </w:rPr>
        <w:t>NUOSTATAI</w:t>
      </w:r>
    </w:p>
    <w:p w:rsidR="00A1032D" w:rsidRDefault="00A1032D" w:rsidP="00A1032D">
      <w:pPr>
        <w:spacing w:line="360" w:lineRule="auto"/>
        <w:jc w:val="center"/>
      </w:pPr>
    </w:p>
    <w:p w:rsidR="00A1032D" w:rsidRPr="00DC73A1" w:rsidRDefault="00A1032D" w:rsidP="00A1032D">
      <w:pPr>
        <w:pStyle w:val="ListParagraph"/>
        <w:numPr>
          <w:ilvl w:val="0"/>
          <w:numId w:val="2"/>
        </w:numPr>
        <w:spacing w:line="360" w:lineRule="auto"/>
        <w:jc w:val="center"/>
        <w:rPr>
          <w:b/>
          <w:sz w:val="24"/>
          <w:szCs w:val="24"/>
          <w:lang w:val="lt-LT"/>
        </w:rPr>
      </w:pPr>
      <w:r w:rsidRPr="00DC73A1">
        <w:rPr>
          <w:b/>
          <w:sz w:val="24"/>
          <w:szCs w:val="24"/>
          <w:lang w:val="lt-LT"/>
        </w:rPr>
        <w:t>BENDROSIOS NUOSTATOS</w:t>
      </w:r>
    </w:p>
    <w:p w:rsidR="00A1032D" w:rsidRDefault="00A1032D" w:rsidP="00A1032D">
      <w:pPr>
        <w:pStyle w:val="Heading2"/>
        <w:ind w:right="21"/>
        <w:jc w:val="left"/>
        <w:rPr>
          <w:b w:val="0"/>
          <w:szCs w:val="24"/>
        </w:rPr>
      </w:pPr>
    </w:p>
    <w:p w:rsidR="00A1032D" w:rsidRPr="002C1E9A" w:rsidRDefault="00A1032D" w:rsidP="00A1032D">
      <w:pPr>
        <w:pStyle w:val="Heading2"/>
        <w:numPr>
          <w:ilvl w:val="0"/>
          <w:numId w:val="3"/>
        </w:numPr>
        <w:ind w:right="21"/>
        <w:rPr>
          <w:b w:val="0"/>
          <w:szCs w:val="24"/>
        </w:rPr>
      </w:pPr>
      <w:r w:rsidRPr="002C1E9A">
        <w:rPr>
          <w:b w:val="0"/>
          <w:szCs w:val="24"/>
        </w:rPr>
        <w:t xml:space="preserve">Nacionalinės socialinės reklamos kūrimo </w:t>
      </w:r>
      <w:r>
        <w:rPr>
          <w:b w:val="0"/>
          <w:szCs w:val="24"/>
        </w:rPr>
        <w:t>programos ,,IŠPILK“</w:t>
      </w:r>
      <w:r w:rsidRPr="002C1E9A">
        <w:rPr>
          <w:b w:val="0"/>
          <w:szCs w:val="24"/>
        </w:rPr>
        <w:t xml:space="preserve"> (toliau</w:t>
      </w:r>
      <w:r>
        <w:rPr>
          <w:b w:val="0"/>
          <w:szCs w:val="24"/>
        </w:rPr>
        <w:t xml:space="preserve"> -</w:t>
      </w:r>
      <w:r w:rsidRPr="002C1E9A">
        <w:rPr>
          <w:b w:val="0"/>
          <w:szCs w:val="24"/>
        </w:rPr>
        <w:t xml:space="preserve"> programa) nuostatai </w:t>
      </w:r>
      <w:r w:rsidRPr="00692E91">
        <w:rPr>
          <w:b w:val="0"/>
          <w:color w:val="000000" w:themeColor="text1"/>
          <w:szCs w:val="24"/>
        </w:rPr>
        <w:t xml:space="preserve">reglamentuoja  </w:t>
      </w:r>
      <w:r>
        <w:rPr>
          <w:b w:val="0"/>
          <w:color w:val="000000" w:themeColor="text1"/>
          <w:szCs w:val="24"/>
        </w:rPr>
        <w:t>programos</w:t>
      </w:r>
      <w:r w:rsidRPr="00692E91">
        <w:rPr>
          <w:b w:val="0"/>
          <w:color w:val="000000" w:themeColor="text1"/>
          <w:szCs w:val="24"/>
        </w:rPr>
        <w:t xml:space="preserve"> </w:t>
      </w:r>
      <w:r w:rsidRPr="002C1E9A">
        <w:rPr>
          <w:b w:val="0"/>
          <w:szCs w:val="24"/>
        </w:rPr>
        <w:t>tikslus ir organizavimą.</w:t>
      </w:r>
    </w:p>
    <w:p w:rsidR="00A1032D" w:rsidRPr="00C23B03" w:rsidRDefault="00A1032D" w:rsidP="00A1032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t-LT"/>
        </w:rPr>
      </w:pPr>
      <w:r w:rsidRPr="00455542">
        <w:rPr>
          <w:sz w:val="24"/>
          <w:szCs w:val="24"/>
          <w:lang w:val="lt-LT"/>
        </w:rPr>
        <w:t>Programa „IŠPILK“</w:t>
      </w:r>
      <w:r>
        <w:rPr>
          <w:sz w:val="24"/>
          <w:szCs w:val="24"/>
          <w:lang w:val="lt-LT"/>
        </w:rPr>
        <w:t xml:space="preserve"> </w:t>
      </w:r>
      <w:r w:rsidRPr="00455542">
        <w:rPr>
          <w:sz w:val="24"/>
          <w:szCs w:val="24"/>
          <w:lang w:val="lt-LT"/>
        </w:rPr>
        <w:t>- tai nacionalinė socialinės reklamos kūrimo programa, įgyvendinama visoje Lietuvoje 2012-2013 metais ir skirta visiems Lietuvos bendrojo lavinimo mokyklų moksleiviams.</w:t>
      </w:r>
      <w:r>
        <w:rPr>
          <w:sz w:val="24"/>
          <w:szCs w:val="24"/>
          <w:lang w:val="lt-LT"/>
        </w:rPr>
        <w:t xml:space="preserve"> Programą organizuoja ir įgyvendina Lietuvos moksleivių sąjunga.</w:t>
      </w:r>
    </w:p>
    <w:p w:rsidR="00A1032D" w:rsidRPr="00285EAB" w:rsidRDefault="00A1032D" w:rsidP="00A1032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de-DE"/>
        </w:rPr>
      </w:pPr>
      <w:r w:rsidRPr="00285EAB">
        <w:rPr>
          <w:sz w:val="24"/>
          <w:szCs w:val="24"/>
          <w:lang w:val="lt-LT"/>
        </w:rPr>
        <w:t>Programos tikslas –</w:t>
      </w:r>
      <w:r w:rsidRPr="00285EAB">
        <w:rPr>
          <w:sz w:val="24"/>
          <w:szCs w:val="24"/>
          <w:lang w:val="de-DE"/>
        </w:rPr>
        <w:t xml:space="preserve"> skatinti visos Lietuvos moksleivius imtis efektyviausių priemonių, skirtų atkreipti visuomenės ir pačių bendramžių – moksleivių - dėmesį į šią opią problemą. Taip pat siekiama atkreipti atsakingų institucijų dėmesį į alkoholio prieinanumo nepilnamečiams problemą.   </w:t>
      </w:r>
    </w:p>
    <w:p w:rsidR="00A1032D" w:rsidRPr="00C76058" w:rsidRDefault="00A1032D" w:rsidP="00A1032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de-DE"/>
        </w:rPr>
      </w:pPr>
      <w:r w:rsidRPr="000E6DC5">
        <w:rPr>
          <w:sz w:val="24"/>
          <w:szCs w:val="24"/>
          <w:lang w:val="lt-LT"/>
        </w:rPr>
        <w:t xml:space="preserve">Oficiali </w:t>
      </w:r>
      <w:r w:rsidRPr="000E6DC5">
        <w:rPr>
          <w:color w:val="000000"/>
          <w:sz w:val="24"/>
          <w:szCs w:val="24"/>
          <w:lang w:val="lt-LT"/>
        </w:rPr>
        <w:t xml:space="preserve">programos „IŠPILK“ data: 2012m. lapkričio 5d. – 2013m. rugsėjo 1d. </w:t>
      </w:r>
    </w:p>
    <w:p w:rsidR="00A1032D" w:rsidRDefault="00A1032D" w:rsidP="00A1032D">
      <w:pPr>
        <w:pStyle w:val="ListParagraph"/>
        <w:jc w:val="both"/>
        <w:rPr>
          <w:sz w:val="24"/>
          <w:szCs w:val="24"/>
          <w:lang w:val="de-DE"/>
        </w:rPr>
      </w:pPr>
      <w:r w:rsidRPr="00C76058">
        <w:rPr>
          <w:sz w:val="24"/>
          <w:szCs w:val="24"/>
          <w:lang w:val="de-DE"/>
        </w:rPr>
        <w:t>I eta</w:t>
      </w:r>
      <w:r>
        <w:rPr>
          <w:sz w:val="24"/>
          <w:szCs w:val="24"/>
          <w:lang w:val="de-DE"/>
        </w:rPr>
        <w:t>pas – lapkričio 5d. – gruodžio 2</w:t>
      </w:r>
      <w:r w:rsidRPr="00C76058">
        <w:rPr>
          <w:sz w:val="24"/>
          <w:szCs w:val="24"/>
          <w:lang w:val="de-DE"/>
        </w:rPr>
        <w:t>0d.</w:t>
      </w:r>
      <w:r>
        <w:rPr>
          <w:sz w:val="24"/>
          <w:szCs w:val="24"/>
          <w:lang w:val="de-DE"/>
        </w:rPr>
        <w:t>-</w:t>
      </w:r>
      <w:r w:rsidRPr="00C76058">
        <w:rPr>
          <w:sz w:val="24"/>
          <w:szCs w:val="24"/>
          <w:lang w:val="de-DE"/>
        </w:rPr>
        <w:t xml:space="preserve"> plakatų kūrimas;</w:t>
      </w:r>
    </w:p>
    <w:p w:rsidR="00A1032D" w:rsidRPr="00C76058" w:rsidRDefault="00A1032D" w:rsidP="00A1032D">
      <w:pPr>
        <w:pStyle w:val="ListParagraph"/>
        <w:jc w:val="both"/>
        <w:rPr>
          <w:sz w:val="24"/>
          <w:szCs w:val="24"/>
          <w:lang w:val="de-DE"/>
        </w:rPr>
      </w:pPr>
      <w:r w:rsidRPr="00C76058">
        <w:rPr>
          <w:sz w:val="24"/>
          <w:szCs w:val="24"/>
          <w:lang w:val="de-DE"/>
        </w:rPr>
        <w:t>II etapas</w:t>
      </w:r>
      <w:r>
        <w:rPr>
          <w:sz w:val="24"/>
          <w:szCs w:val="24"/>
          <w:lang w:val="de-DE"/>
        </w:rPr>
        <w:t xml:space="preserve">- </w:t>
      </w:r>
      <w:r w:rsidRPr="00C76058">
        <w:rPr>
          <w:sz w:val="24"/>
          <w:szCs w:val="24"/>
          <w:lang w:val="de-DE"/>
        </w:rPr>
        <w:t xml:space="preserve"> sausio 5d. – kovo 10d. – soc</w:t>
      </w:r>
      <w:r>
        <w:rPr>
          <w:sz w:val="24"/>
          <w:szCs w:val="24"/>
          <w:lang w:val="de-DE"/>
        </w:rPr>
        <w:t>ialinės reklamos scenarijų kūrimas;</w:t>
      </w:r>
    </w:p>
    <w:p w:rsidR="00A1032D" w:rsidRPr="000E6DC5" w:rsidRDefault="00A1032D" w:rsidP="00A1032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de-DE"/>
        </w:rPr>
      </w:pPr>
      <w:proofErr w:type="spellStart"/>
      <w:r w:rsidRPr="000E6DC5">
        <w:rPr>
          <w:sz w:val="24"/>
          <w:szCs w:val="24"/>
        </w:rPr>
        <w:t>Programos</w:t>
      </w:r>
      <w:proofErr w:type="spellEnd"/>
      <w:r w:rsidRPr="000E6DC5">
        <w:rPr>
          <w:sz w:val="24"/>
          <w:szCs w:val="24"/>
        </w:rPr>
        <w:t xml:space="preserve"> </w:t>
      </w:r>
      <w:proofErr w:type="spellStart"/>
      <w:r w:rsidRPr="000E6DC5">
        <w:rPr>
          <w:sz w:val="24"/>
          <w:szCs w:val="24"/>
        </w:rPr>
        <w:t>pagrindinis</w:t>
      </w:r>
      <w:proofErr w:type="spellEnd"/>
      <w:r w:rsidRPr="000E6DC5">
        <w:rPr>
          <w:sz w:val="24"/>
          <w:szCs w:val="24"/>
        </w:rPr>
        <w:t xml:space="preserve"> </w:t>
      </w:r>
      <w:proofErr w:type="spellStart"/>
      <w:r w:rsidRPr="000E6DC5">
        <w:rPr>
          <w:sz w:val="24"/>
          <w:szCs w:val="24"/>
        </w:rPr>
        <w:t>partneris</w:t>
      </w:r>
      <w:proofErr w:type="spellEnd"/>
      <w:r w:rsidRPr="000E6DC5">
        <w:rPr>
          <w:sz w:val="24"/>
          <w:szCs w:val="24"/>
        </w:rPr>
        <w:t xml:space="preserve"> – </w:t>
      </w:r>
      <w:proofErr w:type="spellStart"/>
      <w:r w:rsidRPr="000E6DC5">
        <w:rPr>
          <w:sz w:val="24"/>
          <w:szCs w:val="24"/>
        </w:rPr>
        <w:t>Narkotikų</w:t>
      </w:r>
      <w:proofErr w:type="spellEnd"/>
      <w:r w:rsidRPr="000E6DC5">
        <w:rPr>
          <w:sz w:val="24"/>
          <w:szCs w:val="24"/>
        </w:rPr>
        <w:t xml:space="preserve">, </w:t>
      </w:r>
      <w:proofErr w:type="spellStart"/>
      <w:r w:rsidRPr="000E6DC5">
        <w:rPr>
          <w:sz w:val="24"/>
          <w:szCs w:val="24"/>
        </w:rPr>
        <w:t>alkoholio</w:t>
      </w:r>
      <w:proofErr w:type="spellEnd"/>
      <w:r w:rsidRPr="000E6DC5">
        <w:rPr>
          <w:sz w:val="24"/>
          <w:szCs w:val="24"/>
        </w:rPr>
        <w:t xml:space="preserve"> </w:t>
      </w:r>
      <w:proofErr w:type="spellStart"/>
      <w:r w:rsidRPr="000E6DC5">
        <w:rPr>
          <w:sz w:val="24"/>
          <w:szCs w:val="24"/>
        </w:rPr>
        <w:t>ir</w:t>
      </w:r>
      <w:proofErr w:type="spellEnd"/>
      <w:r w:rsidRPr="000E6DC5">
        <w:rPr>
          <w:sz w:val="24"/>
          <w:szCs w:val="24"/>
        </w:rPr>
        <w:t xml:space="preserve"> </w:t>
      </w:r>
      <w:proofErr w:type="spellStart"/>
      <w:r w:rsidRPr="000E6DC5">
        <w:rPr>
          <w:sz w:val="24"/>
          <w:szCs w:val="24"/>
        </w:rPr>
        <w:t>tabako</w:t>
      </w:r>
      <w:proofErr w:type="spellEnd"/>
      <w:r w:rsidRPr="000E6DC5">
        <w:rPr>
          <w:sz w:val="24"/>
          <w:szCs w:val="24"/>
        </w:rPr>
        <w:t xml:space="preserve"> </w:t>
      </w:r>
      <w:proofErr w:type="spellStart"/>
      <w:r w:rsidRPr="000E6DC5">
        <w:rPr>
          <w:sz w:val="24"/>
          <w:szCs w:val="24"/>
        </w:rPr>
        <w:t>kontrolės</w:t>
      </w:r>
      <w:proofErr w:type="spellEnd"/>
      <w:r w:rsidRPr="000E6DC5">
        <w:rPr>
          <w:sz w:val="24"/>
          <w:szCs w:val="24"/>
        </w:rPr>
        <w:t xml:space="preserve"> </w:t>
      </w:r>
      <w:proofErr w:type="spellStart"/>
      <w:r w:rsidRPr="000E6DC5">
        <w:rPr>
          <w:sz w:val="24"/>
          <w:szCs w:val="24"/>
        </w:rPr>
        <w:t>departamentas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</w:t>
      </w:r>
      <w:proofErr w:type="spellEnd"/>
      <w:r>
        <w:rPr>
          <w:sz w:val="24"/>
          <w:szCs w:val="24"/>
        </w:rPr>
        <w:t xml:space="preserve"> LR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ministerijos</w:t>
      </w:r>
      <w:proofErr w:type="spellEnd"/>
      <w:r w:rsidRPr="000E6DC5">
        <w:rPr>
          <w:sz w:val="24"/>
          <w:szCs w:val="24"/>
        </w:rPr>
        <w:t xml:space="preserve">. </w:t>
      </w:r>
    </w:p>
    <w:p w:rsidR="00A1032D" w:rsidRPr="000C2414" w:rsidRDefault="00A1032D" w:rsidP="00A1032D">
      <w:pPr>
        <w:jc w:val="center"/>
        <w:rPr>
          <w:lang w:val="de-DE"/>
        </w:rPr>
      </w:pPr>
    </w:p>
    <w:p w:rsidR="00A1032D" w:rsidRPr="000E6DC5" w:rsidRDefault="00A1032D" w:rsidP="00A1032D">
      <w:pPr>
        <w:jc w:val="center"/>
        <w:rPr>
          <w:b/>
        </w:rPr>
      </w:pPr>
      <w:r w:rsidRPr="000E6DC5">
        <w:rPr>
          <w:b/>
        </w:rPr>
        <w:t>II. PROGRAMOS TIKSLAI</w:t>
      </w:r>
    </w:p>
    <w:p w:rsidR="00A1032D" w:rsidRDefault="00A1032D" w:rsidP="00A1032D">
      <w:pPr>
        <w:pStyle w:val="Heading2"/>
        <w:ind w:right="21"/>
        <w:rPr>
          <w:b w:val="0"/>
          <w:szCs w:val="24"/>
        </w:rPr>
      </w:pPr>
    </w:p>
    <w:p w:rsidR="00A1032D" w:rsidRDefault="00A1032D" w:rsidP="00A1032D">
      <w:pPr>
        <w:pStyle w:val="Heading2"/>
        <w:numPr>
          <w:ilvl w:val="0"/>
          <w:numId w:val="3"/>
        </w:numPr>
        <w:ind w:right="21"/>
        <w:rPr>
          <w:b w:val="0"/>
          <w:szCs w:val="24"/>
        </w:rPr>
      </w:pPr>
      <w:r>
        <w:rPr>
          <w:b w:val="0"/>
          <w:szCs w:val="24"/>
        </w:rPr>
        <w:t>Vykdant programą siekiama šių tikslų:</w:t>
      </w:r>
    </w:p>
    <w:p w:rsidR="00A1032D" w:rsidRPr="00573200" w:rsidRDefault="00A1032D" w:rsidP="00A1032D">
      <w:pPr>
        <w:ind w:left="360" w:firstLine="360"/>
        <w:jc w:val="both"/>
        <w:rPr>
          <w:color w:val="000000" w:themeColor="text1"/>
        </w:rPr>
      </w:pPr>
      <w:r w:rsidRPr="00573200">
        <w:rPr>
          <w:color w:val="000000" w:themeColor="text1"/>
        </w:rPr>
        <w:t xml:space="preserve">6.1. </w:t>
      </w:r>
      <w:r>
        <w:rPr>
          <w:color w:val="000000" w:themeColor="text1"/>
        </w:rPr>
        <w:t>Parodyti,kad moksleiviai nėra abejingi iškilusioms problemoms dėl alkoholio vartojimo.</w:t>
      </w:r>
    </w:p>
    <w:p w:rsidR="00A1032D" w:rsidRDefault="00A1032D" w:rsidP="00A1032D">
      <w:pPr>
        <w:ind w:left="360" w:firstLine="360"/>
        <w:jc w:val="both"/>
        <w:rPr>
          <w:color w:val="000000"/>
        </w:rPr>
      </w:pPr>
      <w:r>
        <w:t>6.2.</w:t>
      </w:r>
      <w:r w:rsidRPr="00553785">
        <w:t xml:space="preserve"> Skatinti pačius moksleivius</w:t>
      </w:r>
      <w:r>
        <w:t xml:space="preserve"> imtis efektyvių priemonių prieš alkoholio vartojimą-</w:t>
      </w:r>
      <w:r w:rsidRPr="00553785">
        <w:t>kurti prevencines reklamas bei plak</w:t>
      </w:r>
      <w:r>
        <w:t>atus, kurie mažintų alkoholio vartojimą tarp moksleivių.</w:t>
      </w:r>
    </w:p>
    <w:p w:rsidR="00A1032D" w:rsidRDefault="00A1032D" w:rsidP="00A1032D">
      <w:pPr>
        <w:ind w:left="360" w:firstLine="360"/>
        <w:jc w:val="both"/>
        <w:rPr>
          <w:color w:val="000000"/>
        </w:rPr>
      </w:pPr>
      <w:r>
        <w:rPr>
          <w:color w:val="000000"/>
        </w:rPr>
        <w:t>6.3. Atkreipti visuomenės dėmesį į šią opią moksleivių problemą;</w:t>
      </w:r>
    </w:p>
    <w:p w:rsidR="00A1032D" w:rsidRDefault="00A1032D" w:rsidP="00A1032D">
      <w:pPr>
        <w:ind w:left="360" w:firstLine="360"/>
        <w:jc w:val="both"/>
        <w:rPr>
          <w:color w:val="000000"/>
        </w:rPr>
      </w:pPr>
      <w:r>
        <w:rPr>
          <w:color w:val="000000"/>
        </w:rPr>
        <w:t>6.4. Skatinti Lietuvos mokyklų mokinių savivaldas įsitraukti į programą „Išpilk“  ir mokyklose vykdyti įvairias veiklas, kuriose atsispindėtų problemos susijusios su alkoholio vartojimu.</w:t>
      </w:r>
    </w:p>
    <w:p w:rsidR="00A1032D" w:rsidRPr="00E859F2" w:rsidRDefault="00A1032D" w:rsidP="00A1032D">
      <w:pPr>
        <w:ind w:left="360" w:firstLine="360"/>
        <w:jc w:val="both"/>
        <w:rPr>
          <w:color w:val="000000"/>
        </w:rPr>
      </w:pPr>
      <w:r w:rsidRPr="00E859F2">
        <w:rPr>
          <w:color w:val="000000"/>
        </w:rPr>
        <w:t>6.5.</w:t>
      </w:r>
      <w:r w:rsidR="00820AB9">
        <w:rPr>
          <w:color w:val="000000"/>
        </w:rPr>
        <w:t xml:space="preserve"> </w:t>
      </w:r>
      <w:r>
        <w:rPr>
          <w:color w:val="000000"/>
        </w:rPr>
        <w:t>Informuoti moksleivius apie rezoliuciją „Moksleiviai prieš alkoholį“ ir surinkti kuo daugiau parašų iš moksleivių, kurie pritaria rezoliucijos idėjai.</w:t>
      </w:r>
    </w:p>
    <w:p w:rsidR="00A1032D" w:rsidRDefault="00A1032D" w:rsidP="00A1032D">
      <w:pPr>
        <w:pStyle w:val="BodyText"/>
        <w:jc w:val="both"/>
        <w:rPr>
          <w:szCs w:val="24"/>
        </w:rPr>
      </w:pPr>
    </w:p>
    <w:p w:rsidR="00A1032D" w:rsidRDefault="00A1032D" w:rsidP="00A1032D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III. PROGRAMOS DALYVIAI</w:t>
      </w:r>
    </w:p>
    <w:p w:rsidR="00A1032D" w:rsidRDefault="00A1032D" w:rsidP="00A1032D">
      <w:pPr>
        <w:pStyle w:val="BodyText"/>
        <w:ind w:left="360"/>
        <w:rPr>
          <w:b/>
          <w:szCs w:val="24"/>
        </w:rPr>
      </w:pPr>
    </w:p>
    <w:p w:rsidR="00A1032D" w:rsidRDefault="00A1032D" w:rsidP="00A1032D">
      <w:pPr>
        <w:pStyle w:val="BodyText"/>
        <w:ind w:firstLine="360"/>
        <w:jc w:val="both"/>
        <w:rPr>
          <w:szCs w:val="24"/>
        </w:rPr>
      </w:pPr>
      <w:r>
        <w:rPr>
          <w:szCs w:val="24"/>
        </w:rPr>
        <w:t>7. Į programos</w:t>
      </w:r>
      <w:r>
        <w:rPr>
          <w:color w:val="000000"/>
          <w:szCs w:val="24"/>
        </w:rPr>
        <w:t xml:space="preserve"> „IŠPILK“ veiklas kviečiama dalyvauti visus Lietuvos bendrojo lavinimo mokyklų</w:t>
      </w:r>
      <w:r>
        <w:rPr>
          <w:color w:val="000000" w:themeColor="text1"/>
          <w:szCs w:val="24"/>
        </w:rPr>
        <w:t xml:space="preserve"> 7-12 klasių</w:t>
      </w:r>
      <w:r>
        <w:rPr>
          <w:color w:val="000000"/>
          <w:szCs w:val="24"/>
        </w:rPr>
        <w:t xml:space="preserve"> moksleivius. </w:t>
      </w:r>
    </w:p>
    <w:p w:rsidR="00A1032D" w:rsidRDefault="00A1032D" w:rsidP="00A1032D">
      <w:pPr>
        <w:rPr>
          <w:b/>
          <w:bCs/>
        </w:rPr>
      </w:pPr>
    </w:p>
    <w:p w:rsidR="00A1032D" w:rsidRDefault="00A1032D" w:rsidP="00A1032D">
      <w:pPr>
        <w:numPr>
          <w:ilvl w:val="0"/>
          <w:numId w:val="1"/>
        </w:numPr>
        <w:tabs>
          <w:tab w:val="num" w:pos="720"/>
        </w:tabs>
        <w:jc w:val="center"/>
        <w:rPr>
          <w:b/>
          <w:color w:val="000000"/>
        </w:rPr>
      </w:pPr>
      <w:r>
        <w:rPr>
          <w:b/>
          <w:color w:val="000000"/>
        </w:rPr>
        <w:t>PROGRAMOS VEIKLA IR DALYVAVIMO SĄLYGOS</w:t>
      </w:r>
    </w:p>
    <w:p w:rsidR="00A1032D" w:rsidRDefault="00A1032D" w:rsidP="00A1032D">
      <w:pPr>
        <w:ind w:left="360"/>
        <w:jc w:val="center"/>
        <w:rPr>
          <w:b/>
          <w:color w:val="000000"/>
        </w:rPr>
      </w:pPr>
    </w:p>
    <w:p w:rsidR="00A1032D" w:rsidRDefault="00A1032D" w:rsidP="00A1032D">
      <w:pPr>
        <w:ind w:firstLine="360"/>
        <w:jc w:val="both"/>
        <w:rPr>
          <w:color w:val="000000"/>
        </w:rPr>
      </w:pPr>
      <w:r>
        <w:t xml:space="preserve">8. Programos „Išpilk“ veiklą </w:t>
      </w:r>
      <w:r>
        <w:rPr>
          <w:color w:val="000000"/>
        </w:rPr>
        <w:t>sudaro:</w:t>
      </w:r>
    </w:p>
    <w:p w:rsidR="00A1032D" w:rsidRDefault="00A1032D" w:rsidP="00A1032D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   8.1.</w:t>
      </w:r>
      <w:r>
        <w:rPr>
          <w:b/>
        </w:rPr>
        <w:t xml:space="preserve">. Prevencinio plakato kūrimas. </w:t>
      </w:r>
      <w:r>
        <w:t>Etapo trukmė - lapkričio 5d. - gruodžio 20</w:t>
      </w:r>
      <w:r w:rsidRPr="00455542">
        <w:t>d</w:t>
      </w:r>
      <w:r>
        <w:t xml:space="preserve">. Etapo metu bendrojo lavinimo mokyklų 7-12 klasių moksleiviai bus kviečiami kurti plakatą, atkreipiantį dėmesį </w:t>
      </w:r>
      <w:r>
        <w:lastRenderedPageBreak/>
        <w:t>į alkoholio daromą žalą jaunam organizmui bei alkoholio prieinamumą nepilnamečiams asmenims</w:t>
      </w:r>
      <w:r w:rsidRPr="00DC73A1">
        <w:rPr>
          <w:color w:val="FFC000"/>
        </w:rPr>
        <w:t>.</w:t>
      </w:r>
      <w:r>
        <w:rPr>
          <w:color w:val="FFC000"/>
        </w:rPr>
        <w:t xml:space="preserve"> </w:t>
      </w:r>
      <w:r>
        <w:rPr>
          <w:color w:val="000000" w:themeColor="text1"/>
        </w:rPr>
        <w:t xml:space="preserve">Reikalavimai </w:t>
      </w:r>
      <w:r>
        <w:rPr>
          <w:color w:val="000000"/>
        </w:rPr>
        <w:t>dalyviams:</w:t>
      </w:r>
    </w:p>
    <w:p w:rsidR="00A1032D" w:rsidRPr="00EC514D" w:rsidRDefault="00A1032D" w:rsidP="00A1032D">
      <w:pPr>
        <w:ind w:left="1080"/>
        <w:jc w:val="both"/>
        <w:rPr>
          <w:color w:val="FF0000"/>
        </w:rPr>
      </w:pPr>
      <w:r>
        <w:rPr>
          <w:color w:val="000000"/>
        </w:rPr>
        <w:t>8.1.1.Norintys dalyvauti turi sukurti plakatą, kuriame atsispindės alkoholio vartojimo daroma žala moksleivio organizmui bei alkoholio prieinamumą nepilnamečiams.</w:t>
      </w:r>
    </w:p>
    <w:p w:rsidR="00A1032D" w:rsidRDefault="00A1032D" w:rsidP="00A1032D">
      <w:pPr>
        <w:autoSpaceDE w:val="0"/>
        <w:autoSpaceDN w:val="0"/>
        <w:adjustRightInd w:val="0"/>
        <w:ind w:left="10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color w:val="000000"/>
        </w:rPr>
        <w:t xml:space="preserve">8.1.2. Plakatas gali būti kuriamas naudojantis įvairiomis braižybos, piešimo ar kitomis kūrybinėmis priemonėmis ir pavaizduotas ant A3 formato lapo. </w:t>
      </w:r>
    </w:p>
    <w:p w:rsidR="00A1032D" w:rsidRDefault="00A1032D" w:rsidP="00A1032D">
      <w:pPr>
        <w:ind w:left="1080"/>
        <w:jc w:val="both"/>
        <w:rPr>
          <w:color w:val="000000"/>
        </w:rPr>
      </w:pPr>
      <w:r>
        <w:rPr>
          <w:color w:val="000000"/>
        </w:rPr>
        <w:t>8.1.3. Ant plakato turi būti užrašytas programos „Išpilk“ pavadinimas.</w:t>
      </w:r>
    </w:p>
    <w:p w:rsidR="00A1032D" w:rsidRPr="0053407E" w:rsidRDefault="00A1032D" w:rsidP="00A1032D">
      <w:pPr>
        <w:ind w:left="1080"/>
        <w:jc w:val="both"/>
        <w:rPr>
          <w:color w:val="000000"/>
        </w:rPr>
      </w:pPr>
      <w:r>
        <w:rPr>
          <w:color w:val="000000"/>
        </w:rPr>
        <w:t xml:space="preserve">8.1.4. Sukurti plakatai kartu su dalyvio anketa (Priedas Nr. 1, taip pat anketą bus galima rasti tinklalapyje www.moksleiviai.lt) turi būti atsiųsti paštu iki š.m. gruodžio </w:t>
      </w:r>
      <w:r w:rsidRPr="001E1ACE">
        <w:rPr>
          <w:color w:val="000000"/>
        </w:rPr>
        <w:t>10d.</w:t>
      </w:r>
      <w:r>
        <w:rPr>
          <w:color w:val="000000"/>
        </w:rPr>
        <w:t xml:space="preserve"> adresu </w:t>
      </w:r>
      <w:r w:rsidRPr="001E1ACE">
        <w:rPr>
          <w:color w:val="000000"/>
        </w:rPr>
        <w:t>Konstitucijos pr. 25, LT-08105 Vilnius</w:t>
      </w:r>
      <w:r>
        <w:rPr>
          <w:color w:val="000000"/>
        </w:rPr>
        <w:t xml:space="preserve">, su nuoroda –Lietuvos moksleivių sąjungai programai „Išpilk“. Taip pat atsiųsti į programos el. paštą </w:t>
      </w:r>
      <w:proofErr w:type="spellStart"/>
      <w:r>
        <w:rPr>
          <w:color w:val="000000"/>
        </w:rPr>
        <w:t>ispilk</w:t>
      </w:r>
      <w:proofErr w:type="spellEnd"/>
      <w:r>
        <w:rPr>
          <w:color w:val="000000"/>
          <w:lang w:val="en-US"/>
        </w:rPr>
        <w:t>@</w:t>
      </w:r>
      <w:proofErr w:type="spellStart"/>
      <w:r>
        <w:rPr>
          <w:color w:val="000000"/>
        </w:rPr>
        <w:t>moksleiviai.lt</w:t>
      </w:r>
      <w:proofErr w:type="spellEnd"/>
    </w:p>
    <w:p w:rsidR="00A1032D" w:rsidRDefault="00A1032D" w:rsidP="00A1032D">
      <w:pPr>
        <w:ind w:left="1080"/>
        <w:jc w:val="both"/>
        <w:rPr>
          <w:color w:val="000000"/>
        </w:rPr>
      </w:pPr>
      <w:r>
        <w:rPr>
          <w:color w:val="000000"/>
        </w:rPr>
        <w:t>8.1.</w:t>
      </w:r>
      <w:r w:rsidRPr="00C60BA5">
        <w:rPr>
          <w:color w:val="000000"/>
        </w:rPr>
        <w:t>5</w:t>
      </w:r>
      <w:r>
        <w:rPr>
          <w:color w:val="000000"/>
        </w:rPr>
        <w:t>. Atsiųsti plakatai be užpildytos dalyvio anketos nebus priimami.</w:t>
      </w:r>
    </w:p>
    <w:p w:rsidR="00A1032D" w:rsidRDefault="00A1032D" w:rsidP="00A1032D">
      <w:pPr>
        <w:ind w:left="1080"/>
        <w:jc w:val="both"/>
        <w:rPr>
          <w:color w:val="000000"/>
        </w:rPr>
      </w:pPr>
      <w:r w:rsidRPr="00C60BA5">
        <w:rPr>
          <w:color w:val="000000"/>
        </w:rPr>
        <w:t>8.</w:t>
      </w:r>
      <w:r>
        <w:rPr>
          <w:color w:val="000000"/>
        </w:rPr>
        <w:t xml:space="preserve">1.6. Dalyviams atsiuntusiems padarytus plakatus, bus įteiktos programos „Išpilk“ padėkos.  </w:t>
      </w:r>
    </w:p>
    <w:p w:rsidR="00A1032D" w:rsidRPr="00C60BA5" w:rsidRDefault="00A1032D" w:rsidP="00A1032D">
      <w:pPr>
        <w:ind w:left="1080"/>
        <w:jc w:val="both"/>
        <w:rPr>
          <w:color w:val="000000"/>
        </w:rPr>
      </w:pPr>
      <w:r>
        <w:rPr>
          <w:color w:val="000000"/>
        </w:rPr>
        <w:t>8.1.7. Programos „Išpilk“ plakatų kūrimo laimėtojai bus paskelbti š.m. gruodžio 27d.</w:t>
      </w:r>
      <w:r>
        <w:t xml:space="preserve"> ir apdovanoti </w:t>
      </w:r>
      <w:r w:rsidRPr="00E9422E">
        <w:rPr>
          <w:color w:val="000000"/>
        </w:rPr>
        <w:t xml:space="preserve">2013m. </w:t>
      </w:r>
      <w:r>
        <w:rPr>
          <w:color w:val="000000"/>
        </w:rPr>
        <w:t xml:space="preserve">balandžio 6d. apdovanojimų ceremonijoje, vyksiančioje Kaune Lietuvos moksleivių sąjungos Pavasario forumo metu, </w:t>
      </w:r>
      <w:r w:rsidRPr="00E9422E">
        <w:rPr>
          <w:color w:val="000000"/>
        </w:rPr>
        <w:t>programos „Išpilk“</w:t>
      </w:r>
      <w:r>
        <w:rPr>
          <w:color w:val="000000"/>
        </w:rPr>
        <w:t xml:space="preserve"> partnerių įsteigtais</w:t>
      </w:r>
      <w:r w:rsidRPr="00E9422E">
        <w:rPr>
          <w:color w:val="000000"/>
        </w:rPr>
        <w:t xml:space="preserve"> prizai</w:t>
      </w:r>
      <w:r>
        <w:rPr>
          <w:color w:val="000000"/>
        </w:rPr>
        <w:t>s</w:t>
      </w:r>
      <w:r w:rsidRPr="00E9422E">
        <w:rPr>
          <w:color w:val="000000"/>
        </w:rPr>
        <w:t>.</w:t>
      </w:r>
      <w:r>
        <w:rPr>
          <w:color w:val="000000"/>
        </w:rPr>
        <w:t xml:space="preserve"> Laimėtoją informuosime asmeniškai.</w:t>
      </w:r>
    </w:p>
    <w:p w:rsidR="00A1032D" w:rsidRDefault="00A1032D" w:rsidP="00A1032D">
      <w:pPr>
        <w:ind w:left="360"/>
        <w:jc w:val="both"/>
        <w:rPr>
          <w:color w:val="000000"/>
        </w:rPr>
      </w:pPr>
      <w:r>
        <w:rPr>
          <w:color w:val="000000"/>
        </w:rPr>
        <w:t xml:space="preserve">   8.2.</w:t>
      </w:r>
      <w:r>
        <w:rPr>
          <w:b/>
          <w:color w:val="000000"/>
        </w:rPr>
        <w:t>Prevencinės reklamos scenarijaus kūrimas</w:t>
      </w:r>
      <w:r>
        <w:rPr>
          <w:color w:val="000000"/>
        </w:rPr>
        <w:t xml:space="preserve">. </w:t>
      </w:r>
      <w:r w:rsidRPr="003E71F5">
        <w:rPr>
          <w:color w:val="000000"/>
        </w:rPr>
        <w:t xml:space="preserve">Truksiantis nuo </w:t>
      </w:r>
      <w:r>
        <w:rPr>
          <w:color w:val="000000"/>
        </w:rPr>
        <w:t xml:space="preserve">2013 m. </w:t>
      </w:r>
      <w:r w:rsidRPr="003E71F5">
        <w:rPr>
          <w:color w:val="000000"/>
        </w:rPr>
        <w:t xml:space="preserve">sausio 5d. iki </w:t>
      </w:r>
      <w:r>
        <w:rPr>
          <w:color w:val="000000"/>
        </w:rPr>
        <w:t xml:space="preserve">2013 m. </w:t>
      </w:r>
      <w:r w:rsidRPr="003E71F5">
        <w:rPr>
          <w:color w:val="000000"/>
        </w:rPr>
        <w:t>kovo 10d.</w:t>
      </w:r>
      <w:r w:rsidRPr="003E71F5">
        <w:rPr>
          <w:color w:val="000000"/>
          <w:sz w:val="32"/>
        </w:rPr>
        <w:t xml:space="preserve"> </w:t>
      </w:r>
      <w:r>
        <w:rPr>
          <w:color w:val="000000"/>
        </w:rPr>
        <w:t>Etapo metu bendrojo lavinimo mokyklų 7-12 klasių moksleiviai bus kviečiami kurti socialinės reklamos scenarijų, kuriame turėtų atsispindėti alkoholio daroma žala jaunam organizmui bei atkreiptas dėmesys į alkoholio prieinamumą nepilnamečiams. Reikalavimai dalyviams:</w:t>
      </w:r>
    </w:p>
    <w:p w:rsidR="00A1032D" w:rsidRDefault="00A1032D" w:rsidP="00A1032D">
      <w:pPr>
        <w:pStyle w:val="ListParagraph"/>
        <w:ind w:left="1080"/>
        <w:jc w:val="both"/>
        <w:rPr>
          <w:color w:val="FF0000"/>
          <w:sz w:val="24"/>
          <w:szCs w:val="24"/>
          <w:lang w:val="lt-LT"/>
        </w:rPr>
      </w:pPr>
      <w:r w:rsidRPr="00245370">
        <w:rPr>
          <w:color w:val="000000"/>
          <w:sz w:val="24"/>
          <w:szCs w:val="24"/>
          <w:lang w:val="lt-LT"/>
        </w:rPr>
        <w:t>8.2.1</w:t>
      </w:r>
      <w:r>
        <w:rPr>
          <w:color w:val="000000"/>
          <w:sz w:val="24"/>
          <w:szCs w:val="24"/>
          <w:lang w:val="lt-LT"/>
        </w:rPr>
        <w:t>. Norintys dalyvauti turi sukurti galimą reklamos scenarijų, kuriame atsispindės alkoholio vartojimo padariniai, alkoholio prieinamumas nepilnamečiams.</w:t>
      </w:r>
    </w:p>
    <w:p w:rsidR="00A1032D" w:rsidRPr="00F266D7" w:rsidRDefault="00A1032D" w:rsidP="00A1032D">
      <w:pPr>
        <w:pStyle w:val="ListParagraph"/>
        <w:ind w:left="1080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en-US"/>
        </w:rPr>
        <w:t xml:space="preserve">8.2.2. </w:t>
      </w:r>
      <w:proofErr w:type="spellStart"/>
      <w:r>
        <w:rPr>
          <w:color w:val="000000" w:themeColor="text1"/>
          <w:sz w:val="24"/>
          <w:szCs w:val="24"/>
          <w:lang w:val="en-US"/>
        </w:rPr>
        <w:t>Reklamos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scenarij</w:t>
      </w:r>
      <w:proofErr w:type="spellEnd"/>
      <w:r>
        <w:rPr>
          <w:color w:val="000000" w:themeColor="text1"/>
          <w:sz w:val="24"/>
          <w:szCs w:val="24"/>
          <w:lang w:val="lt-LT"/>
        </w:rPr>
        <w:t>ų gali rašyti komanda iki 3 žmonių.</w:t>
      </w:r>
    </w:p>
    <w:p w:rsidR="00A1032D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8.2.3</w:t>
      </w:r>
      <w:r w:rsidRPr="000E6DC5">
        <w:rPr>
          <w:color w:val="000000"/>
          <w:sz w:val="24"/>
          <w:szCs w:val="24"/>
          <w:lang w:val="lt-LT"/>
        </w:rPr>
        <w:t xml:space="preserve">. </w:t>
      </w:r>
      <w:r>
        <w:rPr>
          <w:color w:val="000000"/>
          <w:sz w:val="24"/>
          <w:szCs w:val="24"/>
          <w:lang w:val="lt-LT"/>
        </w:rPr>
        <w:t xml:space="preserve">Scenarijus turi būti atspausdintas ant A4 formato lapo, </w:t>
      </w:r>
      <w:r w:rsidRPr="004B7A56">
        <w:rPr>
          <w:color w:val="000000"/>
          <w:sz w:val="24"/>
          <w:szCs w:val="24"/>
          <w:lang w:val="lt-LT"/>
        </w:rPr>
        <w:t>12</w:t>
      </w:r>
      <w:r>
        <w:rPr>
          <w:color w:val="000000"/>
          <w:sz w:val="24"/>
          <w:szCs w:val="24"/>
          <w:lang w:val="lt-LT"/>
        </w:rPr>
        <w:t xml:space="preserve"> šriftu, </w:t>
      </w:r>
      <w:proofErr w:type="spellStart"/>
      <w:r>
        <w:rPr>
          <w:i/>
          <w:color w:val="000000"/>
          <w:sz w:val="24"/>
          <w:szCs w:val="24"/>
          <w:lang w:val="lt-LT"/>
        </w:rPr>
        <w:t>Times</w:t>
      </w:r>
      <w:proofErr w:type="spellEnd"/>
      <w:r>
        <w:rPr>
          <w:i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lt-LT"/>
        </w:rPr>
        <w:t>new</w:t>
      </w:r>
      <w:proofErr w:type="spellEnd"/>
      <w:r>
        <w:rPr>
          <w:i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lt-LT"/>
        </w:rPr>
        <w:t>Rom</w:t>
      </w:r>
      <w:proofErr w:type="spellEnd"/>
      <w:r>
        <w:rPr>
          <w:i/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>rašymo šriftu, taip pat turi būti titulinis lapas ant kurio būtų parašytas jūsų reklamos scenarijaus pavadinimas. R</w:t>
      </w:r>
      <w:r>
        <w:rPr>
          <w:color w:val="000000" w:themeColor="text1"/>
          <w:sz w:val="24"/>
          <w:szCs w:val="24"/>
          <w:lang w:val="lt-LT"/>
        </w:rPr>
        <w:t>eklamos scenarijus bus panaudotas prevencinės reklamos kūrimui, kurios trukmė turėtų būti iki 2</w:t>
      </w:r>
      <w:r w:rsidRPr="00284F08">
        <w:rPr>
          <w:color w:val="000000" w:themeColor="text1"/>
          <w:sz w:val="24"/>
          <w:szCs w:val="24"/>
          <w:lang w:val="lt-LT"/>
        </w:rPr>
        <w:t>min.</w:t>
      </w:r>
    </w:p>
    <w:p w:rsidR="00A1032D" w:rsidRPr="00284F08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8.2.4</w:t>
      </w:r>
      <w:r w:rsidRPr="00692E91">
        <w:rPr>
          <w:color w:val="000000"/>
          <w:sz w:val="24"/>
          <w:szCs w:val="24"/>
          <w:lang w:val="lt-LT"/>
        </w:rPr>
        <w:t>.</w:t>
      </w:r>
      <w:r>
        <w:rPr>
          <w:color w:val="000000"/>
          <w:sz w:val="24"/>
          <w:szCs w:val="24"/>
          <w:lang w:val="lt-LT"/>
        </w:rPr>
        <w:t xml:space="preserve"> Sukurti scenarijai kartu su dalyvio anketa (priedas Nr.1, taip pat anketą bus galima rasti tinklalapyje </w:t>
      </w:r>
      <w:hyperlink r:id="rId5" w:history="1">
        <w:r w:rsidRPr="00BD2D34">
          <w:rPr>
            <w:rStyle w:val="Hyperlink"/>
            <w:sz w:val="24"/>
            <w:szCs w:val="24"/>
            <w:lang w:val="lt-LT"/>
          </w:rPr>
          <w:t>www.moksleiviai.lt</w:t>
        </w:r>
      </w:hyperlink>
      <w:r>
        <w:rPr>
          <w:color w:val="000000"/>
          <w:sz w:val="24"/>
          <w:szCs w:val="24"/>
          <w:lang w:val="lt-LT"/>
        </w:rPr>
        <w:t xml:space="preserve">) turi būti atsiųsti nuo 2013m. sausio 5d. iki 2013m. kovo 10d. adresu </w:t>
      </w:r>
      <w:r w:rsidRPr="00681255">
        <w:rPr>
          <w:color w:val="000000"/>
          <w:sz w:val="24"/>
          <w:szCs w:val="24"/>
          <w:lang w:val="lt-LT"/>
        </w:rPr>
        <w:t>Konstit</w:t>
      </w:r>
      <w:r>
        <w:rPr>
          <w:color w:val="000000"/>
          <w:sz w:val="24"/>
          <w:szCs w:val="24"/>
          <w:lang w:val="lt-LT"/>
        </w:rPr>
        <w:t>ucijos pr. 25, LT-08105 Vilnius</w:t>
      </w:r>
      <w:r w:rsidRPr="00681255">
        <w:rPr>
          <w:color w:val="000000"/>
          <w:sz w:val="24"/>
          <w:szCs w:val="24"/>
          <w:lang w:val="lt-LT"/>
        </w:rPr>
        <w:t xml:space="preserve"> su nuorod</w:t>
      </w:r>
      <w:r>
        <w:rPr>
          <w:color w:val="000000"/>
          <w:sz w:val="24"/>
          <w:szCs w:val="24"/>
          <w:lang w:val="lt-LT"/>
        </w:rPr>
        <w:t>a – Lietuvos moksleivių sąjungai programai ‚programai „Išpilk“, o taip pat ir į el. paštą ispilk</w:t>
      </w:r>
      <w:r w:rsidRPr="00284F08">
        <w:rPr>
          <w:color w:val="000000"/>
          <w:sz w:val="24"/>
          <w:szCs w:val="24"/>
          <w:lang w:val="lt-LT"/>
        </w:rPr>
        <w:t>@moksleiviai.lt</w:t>
      </w:r>
    </w:p>
    <w:p w:rsidR="00A1032D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8.2.5.</w:t>
      </w:r>
      <w:r w:rsidRPr="00681255">
        <w:t xml:space="preserve"> </w:t>
      </w:r>
      <w:r w:rsidRPr="00681255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681255">
        <w:rPr>
          <w:color w:val="000000"/>
          <w:sz w:val="24"/>
          <w:szCs w:val="24"/>
          <w:lang w:val="en-US"/>
        </w:rPr>
        <w:t>Atsiųsti</w:t>
      </w:r>
      <w:proofErr w:type="spellEnd"/>
      <w:r w:rsidRPr="00681255"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scenarijai</w:t>
      </w:r>
      <w:proofErr w:type="spellEnd"/>
      <w:r w:rsidRPr="00681255">
        <w:rPr>
          <w:color w:val="000000"/>
          <w:sz w:val="24"/>
          <w:szCs w:val="24"/>
          <w:lang w:val="en-US"/>
        </w:rPr>
        <w:t xml:space="preserve"> be </w:t>
      </w:r>
      <w:proofErr w:type="spellStart"/>
      <w:r w:rsidRPr="00681255">
        <w:rPr>
          <w:color w:val="000000"/>
          <w:sz w:val="24"/>
          <w:szCs w:val="24"/>
          <w:lang w:val="en-US"/>
        </w:rPr>
        <w:t>užpildytos</w:t>
      </w:r>
      <w:proofErr w:type="spellEnd"/>
      <w:r w:rsidRPr="0068125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81255">
        <w:rPr>
          <w:color w:val="000000"/>
          <w:sz w:val="24"/>
          <w:szCs w:val="24"/>
          <w:lang w:val="en-US"/>
        </w:rPr>
        <w:t>dalyvio</w:t>
      </w:r>
      <w:proofErr w:type="spellEnd"/>
      <w:r w:rsidRPr="0068125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81255">
        <w:rPr>
          <w:color w:val="000000"/>
          <w:sz w:val="24"/>
          <w:szCs w:val="24"/>
          <w:lang w:val="en-US"/>
        </w:rPr>
        <w:t>anketos</w:t>
      </w:r>
      <w:proofErr w:type="spellEnd"/>
      <w:r w:rsidRPr="0068125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81255">
        <w:rPr>
          <w:color w:val="000000"/>
          <w:sz w:val="24"/>
          <w:szCs w:val="24"/>
          <w:lang w:val="en-US"/>
        </w:rPr>
        <w:t>nebus</w:t>
      </w:r>
      <w:proofErr w:type="spellEnd"/>
      <w:r w:rsidRPr="0068125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81255">
        <w:rPr>
          <w:color w:val="000000"/>
          <w:sz w:val="24"/>
          <w:szCs w:val="24"/>
          <w:lang w:val="en-US"/>
        </w:rPr>
        <w:t>priimami</w:t>
      </w:r>
      <w:proofErr w:type="spellEnd"/>
      <w:r w:rsidRPr="00681255">
        <w:rPr>
          <w:color w:val="000000"/>
          <w:sz w:val="24"/>
          <w:szCs w:val="24"/>
          <w:lang w:val="en-US"/>
        </w:rPr>
        <w:t>.</w:t>
      </w:r>
    </w:p>
    <w:p w:rsidR="00A1032D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en-US"/>
        </w:rPr>
        <w:t xml:space="preserve">8.2.6. </w:t>
      </w:r>
      <w:proofErr w:type="spellStart"/>
      <w:r>
        <w:rPr>
          <w:color w:val="000000"/>
          <w:sz w:val="24"/>
          <w:szCs w:val="24"/>
          <w:lang w:val="en-US"/>
        </w:rPr>
        <w:t>Dalyviams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atsiuntusiems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pagal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reikalavimus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parašytus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scenarijus</w:t>
      </w:r>
      <w:proofErr w:type="spellEnd"/>
      <w:r>
        <w:rPr>
          <w:color w:val="000000"/>
          <w:sz w:val="24"/>
          <w:szCs w:val="24"/>
          <w:lang w:val="en-US"/>
        </w:rPr>
        <w:t xml:space="preserve">, bus </w:t>
      </w:r>
      <w:r>
        <w:rPr>
          <w:color w:val="000000"/>
          <w:sz w:val="24"/>
          <w:szCs w:val="24"/>
          <w:lang w:val="lt-LT"/>
        </w:rPr>
        <w:t>įteiktos programos „Išpilk</w:t>
      </w:r>
      <w:proofErr w:type="gramStart"/>
      <w:r>
        <w:rPr>
          <w:color w:val="000000"/>
          <w:sz w:val="24"/>
          <w:szCs w:val="24"/>
          <w:lang w:val="lt-LT"/>
        </w:rPr>
        <w:t>“ padėkos</w:t>
      </w:r>
      <w:proofErr w:type="gramEnd"/>
      <w:r>
        <w:rPr>
          <w:color w:val="000000"/>
          <w:sz w:val="24"/>
          <w:szCs w:val="24"/>
          <w:lang w:val="lt-LT"/>
        </w:rPr>
        <w:t>.</w:t>
      </w:r>
    </w:p>
    <w:p w:rsidR="00A1032D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8.2.7</w:t>
      </w:r>
      <w:r w:rsidRPr="00E9422E">
        <w:rPr>
          <w:color w:val="000000"/>
          <w:sz w:val="24"/>
          <w:szCs w:val="24"/>
          <w:lang w:val="lt-LT"/>
        </w:rPr>
        <w:t xml:space="preserve">. </w:t>
      </w:r>
      <w:r>
        <w:rPr>
          <w:color w:val="000000"/>
          <w:sz w:val="24"/>
          <w:szCs w:val="24"/>
          <w:lang w:val="lt-LT"/>
        </w:rPr>
        <w:t xml:space="preserve">Programos „Išpilk“ geriausiai įvertintų scenarijų kūrėjai bus paskelbti </w:t>
      </w:r>
      <w:r w:rsidRPr="006014AC">
        <w:rPr>
          <w:color w:val="000000"/>
          <w:sz w:val="24"/>
          <w:szCs w:val="24"/>
          <w:lang w:val="lt-LT"/>
        </w:rPr>
        <w:t xml:space="preserve">2013m. </w:t>
      </w:r>
      <w:r>
        <w:rPr>
          <w:color w:val="000000"/>
          <w:sz w:val="24"/>
          <w:szCs w:val="24"/>
          <w:lang w:val="lt-LT"/>
        </w:rPr>
        <w:t>balandžio 6d. apdovanojimų ceremonijoje Kaune Lietuvos moksleivių sąjungos Pavasario forumo metu ir apdovanoti programos „Išpilk“ partnerių įsteigtais prizais. Laimėtojus informuosime asmeniškai.</w:t>
      </w:r>
    </w:p>
    <w:p w:rsidR="00A1032D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8.2.8. Programos „Išpilk“ dalyviui arba komandai sukūrusiam/-iai geriausią prevencinės reklamos scenarijų, Lietuvos moksleivių sąjunga kartu su partneriais padės nufilmuoti prevencinę-edukacinę reklamą 2013m. balandžio </w:t>
      </w:r>
      <w:r w:rsidRPr="00945689">
        <w:rPr>
          <w:color w:val="000000"/>
          <w:sz w:val="24"/>
          <w:szCs w:val="24"/>
          <w:lang w:val="lt-LT"/>
        </w:rPr>
        <w:t>6</w:t>
      </w:r>
      <w:r>
        <w:rPr>
          <w:color w:val="000000"/>
          <w:sz w:val="24"/>
          <w:szCs w:val="24"/>
          <w:lang w:val="lt-LT"/>
        </w:rPr>
        <w:t xml:space="preserve"> </w:t>
      </w:r>
      <w:r w:rsidRPr="00945689">
        <w:rPr>
          <w:color w:val="000000"/>
          <w:sz w:val="24"/>
          <w:szCs w:val="24"/>
          <w:lang w:val="lt-LT"/>
        </w:rPr>
        <w:t>- rugs</w:t>
      </w:r>
      <w:r>
        <w:rPr>
          <w:color w:val="000000"/>
          <w:sz w:val="24"/>
          <w:szCs w:val="24"/>
          <w:lang w:val="lt-LT"/>
        </w:rPr>
        <w:t>ė</w:t>
      </w:r>
      <w:r w:rsidRPr="00945689">
        <w:rPr>
          <w:color w:val="000000"/>
          <w:sz w:val="24"/>
          <w:szCs w:val="24"/>
          <w:lang w:val="lt-LT"/>
        </w:rPr>
        <w:t>jo 1 dienomis.</w:t>
      </w:r>
    </w:p>
    <w:p w:rsidR="00A1032D" w:rsidRPr="00DC73A1" w:rsidRDefault="00A1032D" w:rsidP="00A1032D">
      <w:pPr>
        <w:pStyle w:val="ListParagraph"/>
        <w:ind w:left="108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8.2.9.2013m. Rugsėjo 1d. planuojamos „Išpilk“ programos uždarymo spaudos konferencijos metu bus paviešinti programos metu pasiekti rezultatai: prevencinis plakatas, rodoma sukurta socialinė reklama, taip pat bus įteikta moksleivių sukurta pozicija „Už moksleivį be alkoholio“.</w:t>
      </w:r>
    </w:p>
    <w:p w:rsidR="00A1032D" w:rsidRPr="009800A9" w:rsidRDefault="00A1032D" w:rsidP="00A1032D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0E6DC5">
        <w:rPr>
          <w:color w:val="000000" w:themeColor="text1"/>
        </w:rPr>
        <w:t>8.3</w:t>
      </w:r>
      <w:r>
        <w:rPr>
          <w:b/>
          <w:color w:val="000000" w:themeColor="text1"/>
        </w:rPr>
        <w:t xml:space="preserve">. Pozicija ,,Už moksleivį be alkoholio“ . </w:t>
      </w:r>
    </w:p>
    <w:p w:rsidR="00A1032D" w:rsidRPr="00AC59F5" w:rsidRDefault="00A1032D" w:rsidP="00A1032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8.3.1. Programos ,,Išpilk</w:t>
      </w:r>
      <w:r w:rsidRPr="00AC59F5">
        <w:rPr>
          <w:color w:val="000000" w:themeColor="text1"/>
        </w:rPr>
        <w:t>“ metu</w:t>
      </w:r>
      <w:r>
        <w:rPr>
          <w:color w:val="000000" w:themeColor="text1"/>
        </w:rPr>
        <w:t xml:space="preserve"> Lietuvos moksleivių sąjungos kartu su moksleiviais sukurtą poziciją galės pasirašyti</w:t>
      </w:r>
      <w:r w:rsidRPr="00AC59F5">
        <w:rPr>
          <w:color w:val="000000" w:themeColor="text1"/>
        </w:rPr>
        <w:t xml:space="preserve"> visi </w:t>
      </w:r>
      <w:r>
        <w:rPr>
          <w:color w:val="000000" w:themeColor="text1"/>
        </w:rPr>
        <w:t>jai pritariantys</w:t>
      </w:r>
      <w:r w:rsidRPr="00AC59F5">
        <w:rPr>
          <w:color w:val="000000" w:themeColor="text1"/>
        </w:rPr>
        <w:t xml:space="preserve"> moksleiviai</w:t>
      </w:r>
      <w:r>
        <w:rPr>
          <w:color w:val="000000" w:themeColor="text1"/>
        </w:rPr>
        <w:t xml:space="preserve"> iš visos Lietuvos. Pozicija</w:t>
      </w:r>
      <w:r w:rsidRPr="00AC59F5">
        <w:rPr>
          <w:color w:val="000000" w:themeColor="text1"/>
        </w:rPr>
        <w:t xml:space="preserve"> </w:t>
      </w:r>
      <w:r w:rsidRPr="00AC59F5">
        <w:rPr>
          <w:color w:val="000000" w:themeColor="text1"/>
        </w:rPr>
        <w:lastRenderedPageBreak/>
        <w:t>programos</w:t>
      </w:r>
      <w:r>
        <w:rPr>
          <w:color w:val="000000" w:themeColor="text1"/>
        </w:rPr>
        <w:t xml:space="preserve"> „Išpilk“</w:t>
      </w:r>
      <w:r w:rsidRPr="00AC59F5">
        <w:rPr>
          <w:color w:val="000000" w:themeColor="text1"/>
        </w:rPr>
        <w:t xml:space="preserve"> uždarymo metu bus įteiktą partneriams, kaip įrodymas, jo</w:t>
      </w:r>
      <w:r>
        <w:rPr>
          <w:color w:val="000000" w:themeColor="text1"/>
        </w:rPr>
        <w:t>g moksleiviams rūpi jų sveikata ir ateitis</w:t>
      </w:r>
      <w:r>
        <w:rPr>
          <w:color w:val="FF0000"/>
        </w:rPr>
        <w:t>.</w:t>
      </w:r>
    </w:p>
    <w:p w:rsidR="00A1032D" w:rsidRDefault="00A1032D" w:rsidP="00A1032D">
      <w:pPr>
        <w:ind w:left="360" w:firstLine="720"/>
        <w:jc w:val="both"/>
        <w:rPr>
          <w:color w:val="000000" w:themeColor="text1"/>
        </w:rPr>
      </w:pPr>
      <w:r w:rsidRPr="00AC59F5">
        <w:rPr>
          <w:color w:val="000000" w:themeColor="text1"/>
        </w:rPr>
        <w:t>8.3.2. Visi moksleiviai norintys pasirašyti rezoliuciją turi informuoti orga</w:t>
      </w:r>
      <w:r>
        <w:rPr>
          <w:color w:val="000000" w:themeColor="text1"/>
        </w:rPr>
        <w:t xml:space="preserve">nizatorius apie tai </w:t>
      </w:r>
      <w:proofErr w:type="spellStart"/>
      <w:r>
        <w:rPr>
          <w:color w:val="000000" w:themeColor="text1"/>
        </w:rPr>
        <w:t>el.paštu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is</w:t>
      </w:r>
      <w:r w:rsidRPr="00AC59F5">
        <w:rPr>
          <w:color w:val="000000" w:themeColor="text1"/>
        </w:rPr>
        <w:t>pilk@moksleiviai.lt</w:t>
      </w:r>
      <w:proofErr w:type="spellEnd"/>
      <w:r w:rsidRPr="00AC59F5">
        <w:rPr>
          <w:color w:val="000000" w:themeColor="text1"/>
        </w:rPr>
        <w:t>, jiems bus atsiųsta instrukcija, kaip reikia vykdyti rezoliucijos pasirašymą.</w:t>
      </w:r>
    </w:p>
    <w:p w:rsidR="00A1032D" w:rsidRPr="00AC59F5" w:rsidRDefault="00A1032D" w:rsidP="00A1032D">
      <w:pPr>
        <w:ind w:left="360" w:firstLine="720"/>
        <w:jc w:val="both"/>
        <w:rPr>
          <w:color w:val="000000" w:themeColor="text1"/>
        </w:rPr>
      </w:pPr>
    </w:p>
    <w:p w:rsidR="00A1032D" w:rsidRDefault="00A1032D" w:rsidP="00A1032D">
      <w:pPr>
        <w:numPr>
          <w:ilvl w:val="0"/>
          <w:numId w:val="1"/>
        </w:numPr>
        <w:tabs>
          <w:tab w:val="num" w:pos="720"/>
        </w:tabs>
        <w:jc w:val="center"/>
        <w:rPr>
          <w:b/>
          <w:color w:val="000000"/>
        </w:rPr>
      </w:pPr>
      <w:r>
        <w:rPr>
          <w:b/>
          <w:color w:val="000000"/>
        </w:rPr>
        <w:t>PROGRAMOS VIEŠINIMAS IR DALYVIŲ APDOVANOJIMAS</w:t>
      </w:r>
    </w:p>
    <w:p w:rsidR="00A1032D" w:rsidRDefault="00A1032D" w:rsidP="00A1032D">
      <w:pPr>
        <w:ind w:left="360"/>
        <w:jc w:val="center"/>
        <w:rPr>
          <w:b/>
          <w:color w:val="000000"/>
        </w:rPr>
      </w:pPr>
    </w:p>
    <w:p w:rsidR="00A1032D" w:rsidRDefault="00A1032D" w:rsidP="00A1032D">
      <w:pPr>
        <w:jc w:val="both"/>
      </w:pPr>
      <w:r>
        <w:t xml:space="preserve">9. Programos „Išpilk“ naujienos ir kita su programa susijusi informacija bus skelbiama Lietuvos moksleivių sąjungos internetiniame puslapyje </w:t>
      </w:r>
      <w:hyperlink r:id="rId6" w:history="1">
        <w:r w:rsidRPr="00BD2D34">
          <w:rPr>
            <w:rStyle w:val="Hyperlink"/>
          </w:rPr>
          <w:t>www.moksleiviai.lt</w:t>
        </w:r>
      </w:hyperlink>
      <w:r>
        <w:t xml:space="preserve">, socialiniame tinkle </w:t>
      </w:r>
      <w:proofErr w:type="spellStart"/>
      <w:r>
        <w:t>Facebook</w:t>
      </w:r>
      <w:proofErr w:type="spellEnd"/>
      <w:r>
        <w:t xml:space="preserve"> bei programos partnerių tinklalapiuose.</w:t>
      </w:r>
    </w:p>
    <w:p w:rsidR="00A1032D" w:rsidRDefault="00A1032D" w:rsidP="00A1032D">
      <w:pPr>
        <w:jc w:val="both"/>
      </w:pPr>
      <w:r>
        <w:t xml:space="preserve">10. Visiems dalyvaujantiems programos veiklose bus įteiktos programos „Išpilk“ </w:t>
      </w:r>
      <w:r>
        <w:rPr>
          <w:color w:val="000000"/>
        </w:rPr>
        <w:t>padėkos, o laimėtojams įteikti partnerių įsteigti prizai.</w:t>
      </w:r>
    </w:p>
    <w:p w:rsidR="00A1032D" w:rsidRDefault="00A1032D" w:rsidP="00A1032D">
      <w:pPr>
        <w:jc w:val="both"/>
      </w:pPr>
    </w:p>
    <w:p w:rsidR="00A1032D" w:rsidRDefault="00A1032D" w:rsidP="00A1032D">
      <w:pPr>
        <w:pStyle w:val="Title"/>
        <w:ind w:right="21"/>
        <w:jc w:val="right"/>
        <w:rPr>
          <w:color w:val="auto"/>
        </w:rPr>
      </w:pPr>
    </w:p>
    <w:p w:rsidR="00A1032D" w:rsidRDefault="00A1032D" w:rsidP="00A1032D">
      <w:pPr>
        <w:pStyle w:val="BodyText"/>
        <w:ind w:right="340"/>
        <w:jc w:val="center"/>
        <w:rPr>
          <w:b/>
          <w:bCs w:val="0"/>
          <w:szCs w:val="24"/>
        </w:rPr>
      </w:pPr>
      <w:r w:rsidRPr="00066AC6">
        <w:rPr>
          <w:b/>
          <w:bCs w:val="0"/>
          <w:szCs w:val="24"/>
        </w:rPr>
        <w:t>VI</w:t>
      </w:r>
      <w:r>
        <w:rPr>
          <w:b/>
          <w:bCs w:val="0"/>
          <w:szCs w:val="24"/>
        </w:rPr>
        <w:t>. BAIGIAMIEJI NUOSTATAI</w:t>
      </w:r>
    </w:p>
    <w:p w:rsidR="00A1032D" w:rsidRDefault="00A1032D" w:rsidP="00A1032D">
      <w:pPr>
        <w:pStyle w:val="BodyText"/>
        <w:ind w:right="340"/>
        <w:rPr>
          <w:b/>
          <w:bCs w:val="0"/>
          <w:szCs w:val="24"/>
        </w:rPr>
      </w:pPr>
    </w:p>
    <w:p w:rsidR="00A1032D" w:rsidRDefault="00A1032D" w:rsidP="00A1032D">
      <w:pPr>
        <w:pStyle w:val="BodyText"/>
        <w:ind w:right="340"/>
        <w:jc w:val="both"/>
        <w:rPr>
          <w:bCs w:val="0"/>
          <w:szCs w:val="24"/>
        </w:rPr>
      </w:pPr>
      <w:r w:rsidRPr="00945689">
        <w:rPr>
          <w:bCs w:val="0"/>
          <w:szCs w:val="24"/>
        </w:rPr>
        <w:t xml:space="preserve">11. Nevertinami darbai, neatitinkantys </w:t>
      </w:r>
      <w:r>
        <w:rPr>
          <w:bCs w:val="0"/>
          <w:szCs w:val="24"/>
        </w:rPr>
        <w:t>šių konkurso nuostatų ar pastebėjus, kad darbai yra plagijuoti.</w:t>
      </w:r>
    </w:p>
    <w:p w:rsidR="00A1032D" w:rsidRPr="006D074F" w:rsidRDefault="00A1032D" w:rsidP="00A1032D">
      <w:pPr>
        <w:pStyle w:val="BodyText"/>
        <w:ind w:right="340"/>
        <w:jc w:val="both"/>
        <w:rPr>
          <w:bCs w:val="0"/>
          <w:szCs w:val="24"/>
        </w:rPr>
      </w:pPr>
      <w:r>
        <w:rPr>
          <w:bCs w:val="0"/>
          <w:szCs w:val="24"/>
        </w:rPr>
        <w:t>12</w:t>
      </w:r>
      <w:r w:rsidRPr="006D074F">
        <w:rPr>
          <w:bCs w:val="0"/>
          <w:szCs w:val="24"/>
        </w:rPr>
        <w:t>.</w:t>
      </w:r>
      <w:r>
        <w:rPr>
          <w:bCs w:val="0"/>
          <w:szCs w:val="24"/>
        </w:rPr>
        <w:t xml:space="preserve"> Konkurso organizatoriai pasilieka teisę atšaukti arba koreguoti konkurso sąlygas ar terminus. </w:t>
      </w:r>
    </w:p>
    <w:p w:rsidR="00A1032D" w:rsidRDefault="00A1032D" w:rsidP="00A1032D">
      <w:pPr>
        <w:pStyle w:val="Title"/>
        <w:ind w:right="21"/>
        <w:jc w:val="right"/>
        <w:rPr>
          <w:color w:val="auto"/>
        </w:rPr>
      </w:pPr>
    </w:p>
    <w:p w:rsidR="00A1032D" w:rsidRDefault="00A1032D" w:rsidP="00A1032D">
      <w:pPr>
        <w:jc w:val="center"/>
        <w:rPr>
          <w:b/>
        </w:rPr>
      </w:pPr>
    </w:p>
    <w:p w:rsidR="00A1032D" w:rsidRDefault="00A1032D" w:rsidP="00A1032D">
      <w:pPr>
        <w:pStyle w:val="Title"/>
        <w:ind w:right="21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A1032D" w:rsidRDefault="00A1032D" w:rsidP="00144E37">
      <w:pPr>
        <w:spacing w:after="240"/>
      </w:pPr>
    </w:p>
    <w:p w:rsidR="00A1032D" w:rsidRDefault="00A1032D" w:rsidP="00144E37">
      <w:pPr>
        <w:spacing w:after="240"/>
      </w:pPr>
    </w:p>
    <w:p w:rsidR="00A1032D" w:rsidRDefault="00A1032D" w:rsidP="00144E37">
      <w:pPr>
        <w:spacing w:after="240"/>
      </w:pPr>
    </w:p>
    <w:p w:rsidR="005D78EC" w:rsidRDefault="005D78EC"/>
    <w:sectPr w:rsidR="005D78EC" w:rsidSect="00F80579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5E74"/>
    <w:multiLevelType w:val="hybridMultilevel"/>
    <w:tmpl w:val="C3C04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6558F"/>
    <w:multiLevelType w:val="hybridMultilevel"/>
    <w:tmpl w:val="98A6AAD6"/>
    <w:lvl w:ilvl="0" w:tplc="1F567D0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9142E"/>
    <w:multiLevelType w:val="hybridMultilevel"/>
    <w:tmpl w:val="264EE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44E37"/>
    <w:rsid w:val="000D5320"/>
    <w:rsid w:val="00144E37"/>
    <w:rsid w:val="00164F94"/>
    <w:rsid w:val="00245E3C"/>
    <w:rsid w:val="002C3874"/>
    <w:rsid w:val="00316DE1"/>
    <w:rsid w:val="00510058"/>
    <w:rsid w:val="005D78EC"/>
    <w:rsid w:val="0060174B"/>
    <w:rsid w:val="006B16F5"/>
    <w:rsid w:val="006E278C"/>
    <w:rsid w:val="007F5431"/>
    <w:rsid w:val="00820AB9"/>
    <w:rsid w:val="00A1032D"/>
    <w:rsid w:val="00AC4B2E"/>
    <w:rsid w:val="00CA5FD4"/>
    <w:rsid w:val="00D46D31"/>
    <w:rsid w:val="00DB562E"/>
    <w:rsid w:val="00F8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3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032D"/>
    <w:pPr>
      <w:keepNext/>
      <w:jc w:val="both"/>
      <w:outlineLvl w:val="1"/>
    </w:pPr>
    <w:rPr>
      <w:rFonts w:eastAsia="Times New Roman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1032D"/>
    <w:pPr>
      <w:keepNext/>
      <w:jc w:val="center"/>
      <w:outlineLvl w:val="4"/>
    </w:pPr>
    <w:rPr>
      <w:rFonts w:eastAsia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103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1032D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nhideWhenUsed/>
    <w:rsid w:val="00A1032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032D"/>
    <w:pPr>
      <w:jc w:val="center"/>
    </w:pPr>
    <w:rPr>
      <w:rFonts w:eastAsia="Times New Roman"/>
      <w:b/>
      <w:bCs/>
      <w:color w:val="800080"/>
      <w:lang w:eastAsia="en-US"/>
    </w:rPr>
  </w:style>
  <w:style w:type="character" w:customStyle="1" w:styleId="TitleChar">
    <w:name w:val="Title Char"/>
    <w:basedOn w:val="DefaultParagraphFont"/>
    <w:link w:val="Title"/>
    <w:rsid w:val="00A1032D"/>
    <w:rPr>
      <w:rFonts w:ascii="Times New Roman" w:eastAsia="Times New Roman" w:hAnsi="Times New Roman" w:cs="Times New Roman"/>
      <w:b/>
      <w:bCs/>
      <w:color w:val="800080"/>
      <w:sz w:val="24"/>
      <w:szCs w:val="24"/>
    </w:rPr>
  </w:style>
  <w:style w:type="paragraph" w:styleId="BodyText">
    <w:name w:val="Body Text"/>
    <w:basedOn w:val="Normal"/>
    <w:link w:val="BodyTextChar"/>
    <w:unhideWhenUsed/>
    <w:rsid w:val="00A1032D"/>
    <w:rPr>
      <w:rFonts w:eastAsia="Times New Roman"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1032D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A1032D"/>
    <w:pPr>
      <w:ind w:left="720"/>
      <w:contextualSpacing/>
    </w:pPr>
    <w:rPr>
      <w:rFonts w:eastAsia="Times New Roman"/>
      <w:sz w:val="20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3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032D"/>
    <w:pPr>
      <w:keepNext/>
      <w:jc w:val="both"/>
      <w:outlineLvl w:val="1"/>
    </w:pPr>
    <w:rPr>
      <w:rFonts w:eastAsia="Times New Roman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1032D"/>
    <w:pPr>
      <w:keepNext/>
      <w:jc w:val="center"/>
      <w:outlineLvl w:val="4"/>
    </w:pPr>
    <w:rPr>
      <w:rFonts w:eastAsia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103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1032D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nhideWhenUsed/>
    <w:rsid w:val="00A1032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032D"/>
    <w:pPr>
      <w:jc w:val="center"/>
    </w:pPr>
    <w:rPr>
      <w:rFonts w:eastAsia="Times New Roman"/>
      <w:b/>
      <w:bCs/>
      <w:color w:val="800080"/>
      <w:lang w:eastAsia="en-US"/>
    </w:rPr>
  </w:style>
  <w:style w:type="character" w:customStyle="1" w:styleId="TitleChar">
    <w:name w:val="Title Char"/>
    <w:basedOn w:val="DefaultParagraphFont"/>
    <w:link w:val="Title"/>
    <w:rsid w:val="00A1032D"/>
    <w:rPr>
      <w:rFonts w:ascii="Times New Roman" w:eastAsia="Times New Roman" w:hAnsi="Times New Roman" w:cs="Times New Roman"/>
      <w:b/>
      <w:bCs/>
      <w:color w:val="800080"/>
      <w:sz w:val="24"/>
      <w:szCs w:val="24"/>
    </w:rPr>
  </w:style>
  <w:style w:type="paragraph" w:styleId="BodyText">
    <w:name w:val="Body Text"/>
    <w:basedOn w:val="Normal"/>
    <w:link w:val="BodyTextChar"/>
    <w:unhideWhenUsed/>
    <w:rsid w:val="00A1032D"/>
    <w:rPr>
      <w:rFonts w:eastAsia="Times New Roman"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1032D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A1032D"/>
    <w:pPr>
      <w:ind w:left="720"/>
      <w:contextualSpacing/>
    </w:pPr>
    <w:rPr>
      <w:rFonts w:eastAsia="Times New Roman"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ksleiviai.lt" TargetMode="External"/><Relationship Id="rId5" Type="http://schemas.openxmlformats.org/officeDocument/2006/relationships/hyperlink" Target="http://www.moksleiviai.l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 </cp:lastModifiedBy>
  <cp:revision>2</cp:revision>
  <dcterms:created xsi:type="dcterms:W3CDTF">2012-11-27T07:04:00Z</dcterms:created>
  <dcterms:modified xsi:type="dcterms:W3CDTF">2012-11-27T07:04:00Z</dcterms:modified>
</cp:coreProperties>
</file>