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91" w:rsidRDefault="00D451E6" w:rsidP="00871C91">
      <w:pPr>
        <w:ind w:firstLine="851"/>
        <w:jc w:val="right"/>
        <w:rPr>
          <w:b/>
          <w:lang w:val="lt-LT"/>
        </w:rPr>
      </w:pPr>
      <w:bookmarkStart w:id="0" w:name="_GoBack"/>
      <w:bookmarkEnd w:id="0"/>
      <w:r>
        <w:rPr>
          <w:b/>
          <w:lang w:val="lt-LT"/>
        </w:rPr>
        <w:t>8 priedas.</w:t>
      </w:r>
      <w:r w:rsidR="00871C91">
        <w:rPr>
          <w:b/>
          <w:lang w:val="lt-LT"/>
        </w:rPr>
        <w:t xml:space="preserve"> Globojami vaikai su negalia bei </w:t>
      </w:r>
    </w:p>
    <w:p w:rsidR="00871C91" w:rsidRDefault="00871C91" w:rsidP="00871C91">
      <w:pPr>
        <w:ind w:firstLine="851"/>
        <w:jc w:val="right"/>
        <w:rPr>
          <w:b/>
          <w:lang w:val="lt-LT"/>
        </w:rPr>
      </w:pPr>
      <w:r>
        <w:rPr>
          <w:b/>
          <w:lang w:val="lt-LT"/>
        </w:rPr>
        <w:t>Perėjimo nuo institucinės globos prie bendruomeninių paslaugų priemonės</w:t>
      </w:r>
    </w:p>
    <w:p w:rsidR="00871C91" w:rsidRDefault="00871C91" w:rsidP="00871C91">
      <w:pPr>
        <w:jc w:val="right"/>
      </w:pPr>
    </w:p>
    <w:p w:rsidR="00871C91" w:rsidRDefault="00871C91" w:rsidP="00871C91"/>
    <w:tbl>
      <w:tblPr>
        <w:tblStyle w:val="Lentelstinklelis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84"/>
        <w:gridCol w:w="826"/>
        <w:gridCol w:w="851"/>
        <w:gridCol w:w="992"/>
        <w:gridCol w:w="1134"/>
        <w:gridCol w:w="1134"/>
        <w:gridCol w:w="1276"/>
        <w:gridCol w:w="2091"/>
      </w:tblGrid>
      <w:tr w:rsidR="00871C91" w:rsidTr="00514AD0">
        <w:tc>
          <w:tcPr>
            <w:tcW w:w="652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Globojami vaikai su negalia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71C91" w:rsidRDefault="00871C91" w:rsidP="00514AD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Perėjimo prie bendruomeninių</w:t>
            </w:r>
            <w:proofErr w:type="gramStart"/>
            <w:r>
              <w:rPr>
                <w:lang w:val="lt-LT"/>
              </w:rPr>
              <w:t xml:space="preserve">  </w:t>
            </w:r>
            <w:proofErr w:type="gramEnd"/>
            <w:r>
              <w:rPr>
                <w:lang w:val="lt-LT"/>
              </w:rPr>
              <w:t>paslaugų programa</w:t>
            </w:r>
          </w:p>
        </w:tc>
        <w:tc>
          <w:tcPr>
            <w:tcW w:w="209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71C91" w:rsidRDefault="00871C91" w:rsidP="00514AD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Priemonės Perėjimo prie bendruomeninių</w:t>
            </w:r>
            <w:proofErr w:type="gramStart"/>
            <w:r>
              <w:rPr>
                <w:lang w:val="lt-LT"/>
              </w:rPr>
              <w:t xml:space="preserve">  </w:t>
            </w:r>
            <w:proofErr w:type="gramEnd"/>
            <w:r>
              <w:rPr>
                <w:lang w:val="lt-LT"/>
              </w:rPr>
              <w:t>paslaugų programai</w:t>
            </w:r>
          </w:p>
        </w:tc>
      </w:tr>
      <w:tr w:rsidR="00871C91" w:rsidTr="001468DA">
        <w:tc>
          <w:tcPr>
            <w:tcW w:w="158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Savivaldybės</w:t>
            </w:r>
          </w:p>
        </w:tc>
        <w:tc>
          <w:tcPr>
            <w:tcW w:w="826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Šeimose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Šeimynose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Globos institucijose</w:t>
            </w:r>
          </w:p>
        </w:tc>
        <w:tc>
          <w:tcPr>
            <w:tcW w:w="127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209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Kūdikių namuose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Bendruosiuose vaikų globos namuose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Socialinės glob</w:t>
            </w:r>
            <w:r w:rsidR="00FD4447">
              <w:rPr>
                <w:lang w:val="lt-LT"/>
              </w:rPr>
              <w:t>os įstaigose vaikams su negalia</w:t>
            </w:r>
          </w:p>
        </w:tc>
        <w:tc>
          <w:tcPr>
            <w:tcW w:w="127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209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tcBorders>
              <w:top w:val="single" w:sz="24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Akmenės</w:t>
            </w:r>
          </w:p>
        </w:tc>
        <w:tc>
          <w:tcPr>
            <w:tcW w:w="826" w:type="dxa"/>
            <w:tcBorders>
              <w:top w:val="single" w:sz="24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  <w:tcBorders>
              <w:top w:val="single" w:sz="24" w:space="0" w:color="auto"/>
            </w:tcBorders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Socialinių paslaugų (dienos globos ir dienos soc. priežiūros paslaugas), turintiems intelekto sutrikimą ir psichikos negalią, stiprinimas ir plėtra 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Alytaus m.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Alytaus r.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Prevencinių, pagalbos šeimai, globos šeimoje paslaugų plėtimas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Anykščių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Socialinis darbas, VTAS veikla, kt.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Birštono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Biržų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Druskininkų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Elektrėnų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Globa šeimoje skatinimas</w:t>
            </w:r>
            <w:proofErr w:type="gramStart"/>
            <w:r>
              <w:rPr>
                <w:lang w:val="lt-LT"/>
              </w:rPr>
              <w:t xml:space="preserve">  </w:t>
            </w:r>
            <w:proofErr w:type="gramEnd"/>
            <w:r>
              <w:rPr>
                <w:lang w:val="lt-LT"/>
              </w:rPr>
              <w:t>– mokamas priedas prie skirtos globos išmokos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Ignalinos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17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Jonavos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Informacijos sklaida apie galimybę tapti globėjais.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Pagalbos pinigai globėjams (ne giminaičiams)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Joniškio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Jurbarko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Derina dalyvavimą bendrame bandomajame projekte Tauragės regione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Kaišiadorių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Kalvarijos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Kauno m.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33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Siūlymai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Vilijampolės SGN pertvarkymui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Kauno r.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Mobilių specialistų komandų, kurios konsultuotų šeimas jų namuose, kūrimas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Kazlų Rūdos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Kėdainių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Kauno regiono projekte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Kelmės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Programa ruošiama</w:t>
            </w:r>
          </w:p>
        </w:tc>
        <w:tc>
          <w:tcPr>
            <w:tcW w:w="2091" w:type="dxa"/>
          </w:tcPr>
          <w:p w:rsidR="00871C91" w:rsidRDefault="00871C91" w:rsidP="001468DA">
            <w:pPr>
              <w:rPr>
                <w:lang w:val="lt-LT"/>
              </w:rPr>
            </w:pPr>
            <w:r>
              <w:rPr>
                <w:lang w:val="lt-LT"/>
              </w:rPr>
              <w:t>Planuojama steigti šeimynas,</w:t>
            </w:r>
          </w:p>
          <w:p w:rsidR="00871C91" w:rsidRDefault="00871C91" w:rsidP="001468DA">
            <w:pPr>
              <w:rPr>
                <w:lang w:val="lt-LT"/>
              </w:rPr>
            </w:pPr>
            <w:r>
              <w:rPr>
                <w:lang w:val="lt-LT"/>
              </w:rPr>
              <w:t>kurti apsaugotus būstus šeimoms su neįgaliais vaikais, aktyvinti pagalbą šeimai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Klaipėdos m.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26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Naujos paslaugos Klaipėdos sutrikusio vystymosi kūdikių namuose.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Pasiūlymuose – priemonės dėl 3 globos įstaigų, socialinės paslaugos </w:t>
            </w:r>
            <w:proofErr w:type="gramStart"/>
            <w:r>
              <w:rPr>
                <w:lang w:val="lt-LT"/>
              </w:rPr>
              <w:t>(</w:t>
            </w:r>
            <w:proofErr w:type="gramEnd"/>
            <w:r>
              <w:rPr>
                <w:lang w:val="lt-LT"/>
              </w:rPr>
              <w:t xml:space="preserve">savarankiško </w:t>
            </w:r>
            <w:proofErr w:type="spellStart"/>
            <w:r>
              <w:rPr>
                <w:lang w:val="lt-LT"/>
              </w:rPr>
              <w:t>gyv</w:t>
            </w:r>
            <w:proofErr w:type="spellEnd"/>
            <w:r>
              <w:rPr>
                <w:lang w:val="lt-LT"/>
              </w:rPr>
              <w:t xml:space="preserve">. namai, grupinio gyvenimo namai; globėjų paieška; </w:t>
            </w:r>
            <w:proofErr w:type="spellStart"/>
            <w:r>
              <w:rPr>
                <w:lang w:val="lt-LT"/>
              </w:rPr>
              <w:t>kompleks</w:t>
            </w:r>
            <w:proofErr w:type="spellEnd"/>
            <w:r>
              <w:rPr>
                <w:lang w:val="lt-LT"/>
              </w:rPr>
              <w:t>. paslaugos, spec. programos turintiems emocijų ir elgesio sutrikimų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Klaipėdos r.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Planuojama teikti psichosocialinę pagalbą šeimai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Kretingos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 problemų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Kupiškio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Lazdijų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Planuojamos teikti socialinės globos asmens namuose paslaugas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Marijampolės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Šeimynų steigimas, socialinių globėjų paslaugų teikimas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Mažeikių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Molėtų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Ruošiamasi tvirtinti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Planuojama gerinti socialinės priežiūros ir socialinių įgūdžių formavimo paslaugų kokybę šeimoje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Neringos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Pagėgių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Šeimynų kūrimosi skatinimas, raginama globoti šeimose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Pakruojo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Planuojama steigti savarankiško gyvenimo namus, grupinio gyvenimo namus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Palangos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Globos šeimos raginimas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Panevėžio m.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Pagalbos pinigai globojančioms šeimoms, nesusietoms giminystės ryšiais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Panevėžio r.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Individualus darbas su šeimoms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Pasvalio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11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Plungės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Prienų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Radviliškio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Raseinių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Vaikų užimtumo centrų, paslaugų įvairovės plėtra, grupės vaikams su negalia naujai atidaromuose globos namuose steigimas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Rietavo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Rokiškio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Šeimų, šeimynų paieška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Skuodo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Intensyvus SD, globėjų šeimų paieška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Šakių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Projekte – soc. globėjų etatai, laikino atokvėpio tarnyba, vaikų dienos centras, savitarpio pagalbos grupių programa, konsultacijų programa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Šalčininkų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Šiaulių m.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17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Įsteigtas trumpalaikės SG skyrius Kūdikių namuose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Šiaulių r.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Prioritetas globai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šeimoje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Šilalės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Globėjų šeimų paieška ir rengimas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Šilutės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Širvintų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 poreikio, dirbamas prevencinis darbas su šeimomis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Švenčionių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  <w:p w:rsidR="00871C91" w:rsidRDefault="00FD4447" w:rsidP="00FD444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(+3</w:t>
            </w:r>
            <w:r w:rsidR="00871C91">
              <w:rPr>
                <w:lang w:val="lt-LT"/>
              </w:rPr>
              <w:t xml:space="preserve"> vaikams paslaugos teikiamos tėvų prašymu)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Atestuotų darbuotojų vykdoma asmenų pasirengimo globoti (rūpintis) ar įvaikinti vaiką patikrinimas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Tauragės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 tačiau ruošiamasi tvirtinti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Socialinės, ugdymo paslaugos, reabilitacija, </w:t>
            </w:r>
            <w:proofErr w:type="spellStart"/>
            <w:r>
              <w:rPr>
                <w:lang w:val="lt-LT"/>
              </w:rPr>
              <w:t>ikiprofesinis</w:t>
            </w:r>
            <w:proofErr w:type="spellEnd"/>
            <w:r>
              <w:rPr>
                <w:lang w:val="lt-LT"/>
              </w:rPr>
              <w:t xml:space="preserve"> </w:t>
            </w:r>
            <w:r>
              <w:rPr>
                <w:lang w:val="lt-LT"/>
              </w:rPr>
              <w:lastRenderedPageBreak/>
              <w:t xml:space="preserve">rengimas 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Telšių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taip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Finansinė parama šeimoms, globojančioms vaikus su negalia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Trakų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Ukmergės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 tačiau planuojama parengti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Bus ruošiami globėjų ir įtėvių mokymo specialistai, populiarinama globa bendruomenėse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Utenos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Planuojama Utenos VGN pertvarka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Varėnos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VGN „Spengla“ pertvarka,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Projektas su SOS vaikų kaimų draugija: visuomenės švietimas, kompleksinių paslaugų įgalinimas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Vilkaviškio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nėra,</w:t>
            </w:r>
          </w:p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 Regioninės plėtros taryboje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Skatinimas NVO teikti paslaugas vaikams su negalia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Vilniaus m.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32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40 (+</w:t>
            </w:r>
            <w:r w:rsidR="00FD4447">
              <w:rPr>
                <w:lang w:val="lt-LT"/>
              </w:rPr>
              <w:t xml:space="preserve"> </w:t>
            </w:r>
            <w:r>
              <w:rPr>
                <w:lang w:val="lt-LT"/>
              </w:rPr>
              <w:t>6 vaikams paslaugos tiekiant nenustačius globos)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Taip, 2013-05-15 Vaiko gerovės plėtros 2013-2020 strategija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VGN </w:t>
            </w:r>
            <w:proofErr w:type="spellStart"/>
            <w:r>
              <w:rPr>
                <w:lang w:val="lt-LT"/>
              </w:rPr>
              <w:t>deinstitucionalizacija</w:t>
            </w:r>
            <w:proofErr w:type="spellEnd"/>
            <w:r>
              <w:rPr>
                <w:lang w:val="lt-LT"/>
              </w:rPr>
              <w:t>, savarankiško gyvenimo namų paslaugos, specializuotų reabilitacijų centrų steigimas (arba specializuotos šeimos/šeimynos) vaikams, turintiems emocijų ir elgesio sutrikimų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Vilniaus r.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Globos šeimoje, bendruomenės tolerancijos skatinimas, didesnis dėmesys darbui su SRŠ, auginančioms vaikus su negalia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Visagino</w:t>
            </w:r>
          </w:p>
        </w:tc>
        <w:tc>
          <w:tcPr>
            <w:tcW w:w="82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851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134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tcBorders>
              <w:bottom w:val="single" w:sz="12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Zarasų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871C91" w:rsidRDefault="00871C91" w:rsidP="001468D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Kompleksiškai teikiamų paslaugų neįgaliam vaikui ar specialiųjų poreikių turinčiam vaikui ir jo šeimai sistemos kūrimas ir plėtojimas</w:t>
            </w:r>
          </w:p>
        </w:tc>
      </w:tr>
      <w:tr w:rsidR="00871C91" w:rsidTr="001468DA">
        <w:trPr>
          <w:trHeight w:val="674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Viso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261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77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367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173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</w:p>
        </w:tc>
      </w:tr>
      <w:tr w:rsidR="00871C91" w:rsidTr="001468DA">
        <w:trPr>
          <w:trHeight w:val="674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Proc., palyginus su visais globojamais</w:t>
            </w:r>
            <w:r w:rsidR="00184CB3">
              <w:rPr>
                <w:lang w:val="lt-LT"/>
              </w:rPr>
              <w:t xml:space="preserve"> vaikais su negalia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26,7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7,9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37,5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17,7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1" w:rsidRDefault="00871C91" w:rsidP="001468DA">
            <w:pPr>
              <w:jc w:val="both"/>
              <w:rPr>
                <w:lang w:val="lt-LT"/>
              </w:rPr>
            </w:pPr>
          </w:p>
        </w:tc>
      </w:tr>
    </w:tbl>
    <w:p w:rsidR="00871C91" w:rsidRDefault="00871C91" w:rsidP="00871C91"/>
    <w:p w:rsidR="00871C91" w:rsidRDefault="00871C91" w:rsidP="00871C91"/>
    <w:p w:rsidR="00871C91" w:rsidRDefault="00871C91" w:rsidP="00871C91"/>
    <w:p w:rsidR="00B06572" w:rsidRDefault="00B06572"/>
    <w:sectPr w:rsidR="00B065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91"/>
    <w:rsid w:val="0018030A"/>
    <w:rsid w:val="00184CB3"/>
    <w:rsid w:val="002450E1"/>
    <w:rsid w:val="0029649E"/>
    <w:rsid w:val="003579C3"/>
    <w:rsid w:val="00514AD0"/>
    <w:rsid w:val="00540D59"/>
    <w:rsid w:val="005C437E"/>
    <w:rsid w:val="005D0427"/>
    <w:rsid w:val="00676286"/>
    <w:rsid w:val="006E3FB7"/>
    <w:rsid w:val="00816ABA"/>
    <w:rsid w:val="00871C91"/>
    <w:rsid w:val="009A4C04"/>
    <w:rsid w:val="00B06572"/>
    <w:rsid w:val="00BE2EF9"/>
    <w:rsid w:val="00D451E6"/>
    <w:rsid w:val="00D63CD6"/>
    <w:rsid w:val="00ED46F7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7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7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7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7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3868</Words>
  <Characters>2206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VTAKI</cp:lastModifiedBy>
  <cp:revision>2</cp:revision>
  <dcterms:created xsi:type="dcterms:W3CDTF">2016-11-30T08:22:00Z</dcterms:created>
  <dcterms:modified xsi:type="dcterms:W3CDTF">2016-11-30T08:22:00Z</dcterms:modified>
</cp:coreProperties>
</file>