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CC" w:rsidRPr="001A045B" w:rsidRDefault="005815CC" w:rsidP="00EC4890">
      <w:pPr>
        <w:pStyle w:val="Pagrindinistekstas1"/>
        <w:shd w:val="clear" w:color="auto" w:fill="auto"/>
        <w:spacing w:before="0" w:after="0" w:line="240" w:lineRule="auto"/>
        <w:ind w:right="40"/>
        <w:contextualSpacing/>
        <w:rPr>
          <w:rFonts w:cs="Times New Roman"/>
          <w:sz w:val="24"/>
          <w:szCs w:val="24"/>
        </w:rPr>
      </w:pPr>
      <w:bookmarkStart w:id="0" w:name="_GoBack"/>
      <w:bookmarkEnd w:id="0"/>
    </w:p>
    <w:p w:rsidR="005815CC" w:rsidRPr="00EC4890" w:rsidRDefault="00EC4890" w:rsidP="005815CC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right"/>
        <w:rPr>
          <w:rFonts w:cs="Times New Roman"/>
          <w:b/>
          <w:sz w:val="24"/>
          <w:szCs w:val="24"/>
        </w:rPr>
      </w:pPr>
      <w:r w:rsidRPr="00EC4890">
        <w:rPr>
          <w:rFonts w:cs="Times New Roman"/>
          <w:b/>
          <w:sz w:val="24"/>
          <w:szCs w:val="24"/>
        </w:rPr>
        <w:t xml:space="preserve">4 priedas. </w:t>
      </w:r>
      <w:r w:rsidR="005815CC" w:rsidRPr="00EC4890">
        <w:rPr>
          <w:rFonts w:cs="Times New Roman"/>
          <w:b/>
          <w:sz w:val="24"/>
          <w:szCs w:val="24"/>
        </w:rPr>
        <w:t>Savivaldybių neįgaliųjų socialinės integracijos programos</w:t>
      </w:r>
    </w:p>
    <w:p w:rsidR="005815CC" w:rsidRPr="009664D1" w:rsidRDefault="005815CC" w:rsidP="005815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0"/>
        <w:gridCol w:w="1533"/>
        <w:gridCol w:w="3810"/>
        <w:gridCol w:w="2821"/>
      </w:tblGrid>
      <w:tr w:rsidR="005815CC" w:rsidRPr="009664D1" w:rsidTr="0008303F">
        <w:trPr>
          <w:trHeight w:val="165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5CC" w:rsidRPr="005E39BA" w:rsidRDefault="005815C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CC" w:rsidRPr="005E39BA" w:rsidRDefault="005815C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CC" w:rsidRPr="005E39BA" w:rsidRDefault="005815C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CC" w:rsidRPr="005E39BA" w:rsidRDefault="005815C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CC" w:rsidRPr="005E39BA" w:rsidRDefault="005815C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BA">
              <w:rPr>
                <w:rFonts w:ascii="Times New Roman" w:hAnsi="Times New Roman" w:cs="Times New Roman"/>
                <w:b/>
                <w:sz w:val="24"/>
                <w:szCs w:val="24"/>
              </w:rPr>
              <w:t>Savivaldybės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5CC" w:rsidRPr="005E39BA" w:rsidRDefault="005815C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BA">
              <w:rPr>
                <w:rFonts w:ascii="Times New Roman" w:hAnsi="Times New Roman" w:cs="Times New Roman"/>
                <w:b/>
                <w:sz w:val="24"/>
                <w:szCs w:val="24"/>
              </w:rPr>
              <w:t>Ar savivaldybė parengusi neįgaliųjų socialinės integracijos programą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3">
              <w:rPr>
                <w:rFonts w:ascii="Times New Roman" w:hAnsi="Times New Roman" w:cs="Times New Roman"/>
                <w:b/>
                <w:sz w:val="24"/>
                <w:szCs w:val="24"/>
              </w:rPr>
              <w:t>Programos kryptys/priemonės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15CC" w:rsidRPr="005E39BA" w:rsidRDefault="005815CC" w:rsidP="0014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B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Akmenės</w:t>
            </w:r>
          </w:p>
        </w:tc>
        <w:tc>
          <w:tcPr>
            <w:tcW w:w="1534" w:type="dxa"/>
            <w:tcBorders>
              <w:top w:val="single" w:sz="18" w:space="0" w:color="auto"/>
            </w:tcBorders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5815CC" w:rsidRPr="009664D1" w:rsidRDefault="005815CC" w:rsidP="0008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Neįgaliųjų socialinės integracijos klausimai įtraukiami į kasmetinį socialinių paslaugų planą (socialinių paslaugų teikimas, būsto pritaikymas, </w:t>
            </w:r>
            <w:r w:rsidR="0008303F">
              <w:rPr>
                <w:rFonts w:ascii="Times New Roman" w:hAnsi="Times New Roman" w:cs="Times New Roman"/>
                <w:sz w:val="24"/>
                <w:szCs w:val="24"/>
              </w:rPr>
              <w:t>neįgaliųjų organizacijų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projektų rėmimas)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Alytaus m.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Alytaus r.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Vadovaujasi LRV 2012-11-21 patvirtinta Nacionaline neįgaliųjų socialinės integracijos 2013-2019 metų programa ir SADM 2013-02-05 priemonių planu 2013-2019 metams.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Anykščių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02257C">
              <w:rPr>
                <w:rFonts w:ascii="Times New Roman" w:hAnsi="Times New Roman" w:cs="Times New Roman"/>
                <w:sz w:val="24"/>
                <w:szCs w:val="24"/>
              </w:rPr>
              <w:t xml:space="preserve">ūsto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pritaikymo neįgaliesiems programa;</w:t>
            </w:r>
          </w:p>
          <w:p w:rsidR="005815CC" w:rsidRPr="0002257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socialinės integracijos programa (socialinės reabilitacijos paslaugų neįgaliesiems projektai; neįgaliųjų socialinės integracijos projektai).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Birštono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B752F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Biržų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E5513" w:rsidRDefault="005815CC" w:rsidP="0014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 xml:space="preserve">okybiško specialiojo ugdymo ikimokyklinio, priešmokyklinio, mokyklinio amžiaus vaikams teikimas; 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edukacinių ir socialinių ugdymo įstaigų aplinkos gerinimas; 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neįgalių vaikų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įtrauktis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projektinę (meninę, kultūrinę) veiklą;</w:t>
            </w:r>
          </w:p>
          <w:p w:rsidR="005815CC" w:rsidRPr="00390B43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>onsultacin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 bei 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 reikaling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 paslaug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 neįgaliųjų vaikų tėvams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teikimas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Druskininkų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paslaugų teikimas;</w:t>
            </w:r>
          </w:p>
          <w:p w:rsidR="005815CC" w:rsidRPr="00AC2163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C2163">
              <w:rPr>
                <w:rFonts w:ascii="Times New Roman" w:hAnsi="Times New Roman" w:cs="Times New Roman"/>
                <w:sz w:val="24"/>
                <w:szCs w:val="24"/>
              </w:rPr>
              <w:t>nformacijos rengimas ir skelbimas apie neįgaliųjų, kuriems suteiktos soc.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163">
              <w:rPr>
                <w:rFonts w:ascii="Times New Roman" w:hAnsi="Times New Roman" w:cs="Times New Roman"/>
                <w:sz w:val="24"/>
                <w:szCs w:val="24"/>
              </w:rPr>
              <w:t>paslaugos, skaičių;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aprūpinimas techninės pagalbos priemonėmis;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slaugos paslaugų organizavimas;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organizacijų projektų finansavimas;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būsto ir aplinkos pritaikymas neįgaliesiems;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objektų ir infrastruktūros pritaikymas;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ugdymo paslaugų teikimas;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specialistų mokymas ir kvalifikacijos tobulinimas</w:t>
            </w:r>
          </w:p>
          <w:p w:rsidR="005815CC" w:rsidRPr="00571BE1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vaikų pavėžėjimas.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ir paramos teikimo tvarka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Ignalinos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Jonavos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08303F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Finansuojami </w:t>
            </w:r>
            <w:r w:rsidR="0008303F">
              <w:rPr>
                <w:rFonts w:ascii="Times New Roman" w:hAnsi="Times New Roman" w:cs="Times New Roman"/>
                <w:sz w:val="24"/>
                <w:szCs w:val="24"/>
              </w:rPr>
              <w:t>neįgaliųjų organizacijų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 ir savivaldybės institucijų projektai, skirti socialinei integracijai (neformalus užimtumas, įgūdžių ugdymas, sociokultūrinės, kompleksinės įvai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rių specialistų ir kt. paslaugos).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Joniškio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visuomenės švietimas ir informavimas neįgaliųjų integracijos srityje;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socialinių, socialinės reabilitacijos, psichikos sveikatos priežiūros, fizinės medicinos ir reabilitacijos, visuomenės sveikatos stiprinimo, specialiojo ugdymo, būsto pritaikymo paslaugų teikimas;</w:t>
            </w:r>
          </w:p>
          <w:p w:rsidR="005815CC" w:rsidRPr="00CF39BB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piniginės paramos sunkios ligos atveju teikimas.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Jurbarko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Kaišiadorių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 (socialinės apsaugos programa)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eįgaliųjų socialinės atskirties mažinimas ir sąlygų neįgaliesiems bei jų šeimos nariams aktyviai dalyvauti visose gyvenimo srityse sudarymas (sportiniai, šventiniai, kultūriniai renginiai, mokymai, stovyklos); </w:t>
            </w:r>
          </w:p>
          <w:p w:rsidR="005815CC" w:rsidRPr="00390B43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 xml:space="preserve">oreikius atitinkančios gyvenimo 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aplinkos kūrimas (būsto pritaikymas);</w:t>
            </w:r>
          </w:p>
          <w:p w:rsidR="005815CC" w:rsidRPr="00390B43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390B43">
              <w:rPr>
                <w:rFonts w:ascii="Times New Roman" w:hAnsi="Times New Roman" w:cs="Times New Roman"/>
                <w:sz w:val="24"/>
                <w:szCs w:val="24"/>
              </w:rPr>
              <w:t>avarankiškumo skatinimas ir socialinės izoliacijos mažinimas (techninės pagalbos priemonės).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Kalvarijos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Kauno m.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 savivaldybės 2014-2016 m. strateginiame veiklos plane numatytas paslaugų ir lengvatų teikimas ir neįgaliesiems, vaikų poreikiai nėra išskirti.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Kalėdinės eglutės šventė;</w:t>
            </w:r>
          </w:p>
          <w:p w:rsidR="005815CC" w:rsidRPr="008B5B74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vasaros poilsio stovykla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Kėdainių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Kelmės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Klaipėdos m.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paslaugų teikimas;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stovyklos neįgaliems vaikams ir jų šeimoms;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ugdymo, palaikymo ar atkūrimo, asmeninio asistento, užimtumo, meninių bei kitų gebėjimų bei sportinių gebėjimų lavinimo paslaugos;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būsto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aplinkos) pritaikymas: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švietimo pagalbos specialistų kompetencijos tobulinimas;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mokinių su negalia socialinių įgūdžių ir profesinio informavimo plėtojimas;</w:t>
            </w:r>
          </w:p>
          <w:p w:rsidR="005815CC" w:rsidRPr="00B924FA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bendrojo ugdymo prieinamumas, pavėžėjimo tenkinimas.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Klaipėdos r.</w:t>
            </w:r>
          </w:p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Kretingos</w:t>
            </w:r>
          </w:p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Kupiškio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Lazdijų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Marijampolės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ūsto pritaikymas;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plinkos pritaikymas;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asaros poilsio organizavimas;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eimų, auginančių vaikus su negalia, pagerbimas;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lubo „Diabetikas“ programos finansavimas.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Mažeikių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nėra, tačiau ruošiamasi parengti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Neringos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Pakruojo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nformavimas apie socialinę paramą;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isuomeninių objektų aplinkos pritaikymas;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ūsto pritaikymas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edicininių paslaugų namuose organizavimas, aprūpinimas medikamentais ir priemonėmis;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ukraligės prevencijos programa;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arbas su atskiromis neįgaliųjų asmenų grupėmis;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ocialinės reabilitacijos paslaugų finansavimas;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pec. pedagoginės pagalbos teikimas;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nformacijos apie turizmą neįgaliesiems sklaida;</w:t>
            </w:r>
          </w:p>
          <w:p w:rsidR="005815CC" w:rsidRPr="003B4A4C" w:rsidRDefault="005815CC" w:rsidP="001468D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Palangos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Panevėžio m.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Vykdomos Būsto pritaikymo neįgaliesiems ir socialinės reabilitacijos paslaugų neįgaliesiems finansavimo programos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Pasvalio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Plungės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tvirtinamas Socialinių paslaugų planas, numatomos paslaugos neįgaliesiems vaikams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Prienų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Radviliškio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informacijos apie socialinę paramą teikimas;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vaikų su fizine negalia integracijos į švietimo įstaigas priemonės;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neformaliojo ugdymo paslaugų plėtojimas;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pedagoginės pagalbos užtikrinimas;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informacijos, rekomendacijų teikimas, pagalba organizuojant ugdymo procesą;</w:t>
            </w:r>
          </w:p>
          <w:p w:rsidR="005815CC" w:rsidRPr="005077D8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ikimokyklinio ugdymo įstaigų aplinkos pritaikymas.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tvirtinamas Socialinių paslaugų planas, numatomos paslaugos neįgaliesiems vaikams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Rietavo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 socialinės reabilitacijos paslaugų neįgaliesiems bendruomenėje programa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</w:p>
        </w:tc>
        <w:tc>
          <w:tcPr>
            <w:tcW w:w="1534" w:type="dxa"/>
            <w:vAlign w:val="center"/>
          </w:tcPr>
          <w:p w:rsidR="005815CC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nėra,</w:t>
            </w:r>
          </w:p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Planuojama parengti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Teikiamas specialusis ugdymas;</w:t>
            </w:r>
          </w:p>
          <w:p w:rsidR="005815CC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Socialinės paslaugos;</w:t>
            </w:r>
          </w:p>
          <w:p w:rsidR="005815CC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Piniginė parama;</w:t>
            </w:r>
          </w:p>
          <w:p w:rsidR="005815CC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Aprūpinimas techninės pagalbos priemonėmis;</w:t>
            </w:r>
          </w:p>
          <w:p w:rsidR="005815CC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Būsto pritaikymas;</w:t>
            </w:r>
          </w:p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Renginys Tarptautinei žmonių su negalia dienai paminėti.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Šakių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tvirtinamas Socialinių paslaugų planas, numatomos paslaugos neįgaliesiems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isuomenės švietimas;</w:t>
            </w:r>
          </w:p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eabilitacija;</w:t>
            </w:r>
          </w:p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ocialinės paslaugos;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plinkos prieinamumas;</w:t>
            </w:r>
          </w:p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š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vietimas;</w:t>
            </w:r>
          </w:p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žimtumas;</w:t>
            </w:r>
          </w:p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ultūra;</w:t>
            </w:r>
          </w:p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portas;</w:t>
            </w:r>
          </w:p>
          <w:p w:rsidR="005815CC" w:rsidRPr="00830591" w:rsidRDefault="005815CC" w:rsidP="005815CC">
            <w:pPr>
              <w:pStyle w:val="Sraopastraipa"/>
              <w:numPr>
                <w:ilvl w:val="0"/>
                <w:numId w:val="2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830591">
              <w:rPr>
                <w:rFonts w:ascii="Times New Roman" w:hAnsi="Times New Roman" w:cs="Times New Roman"/>
                <w:sz w:val="24"/>
                <w:szCs w:val="24"/>
              </w:rPr>
              <w:t>oilsis.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Šiaulių m.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tvirtinamas Socialinių paslaugų planas, numatomos paslaugos neįgaliesiems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Šiaulių r.</w:t>
            </w:r>
          </w:p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ransporto paslaugos;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etodinė pagalba ir konsultacinės informacijos teikimas;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pecialusis ugdymas;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revencinių, sveikatinimo programų kūrimas;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ultūrinių renginių organizavimas;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Šilalės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ocialinės paslaugos (transporto, konsultavimo, techninės pagalbos priemonės, parama);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plinkos prieinamumo priemones (būsto, aplinkos pritaikymas);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vietimo priemonės;</w:t>
            </w:r>
          </w:p>
          <w:p w:rsidR="005815CC" w:rsidRPr="00793DE7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793DE7">
              <w:rPr>
                <w:rFonts w:ascii="Times New Roman" w:hAnsi="Times New Roman" w:cs="Times New Roman"/>
                <w:sz w:val="24"/>
                <w:szCs w:val="24"/>
              </w:rPr>
              <w:t>ultūros organizavimo priemonės.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Šilutės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yra 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socialinės globos paslaugos;</w:t>
            </w:r>
          </w:p>
          <w:p w:rsidR="005815CC" w:rsidRPr="0031339B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švietimo ir socialinių paslaugų sistemų prieinamumo didinimas.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Širvintų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nepateikė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Švenčionių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isuomenės švietimas;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isuomenės informavimas;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eabilitacija;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ocialinės paslaugos;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ocialinė parama;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prūpinimas spec. techninėmis pagalbos priemonėmis;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plinkos prieinamumo didinimas;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vietimas;</w:t>
            </w:r>
          </w:p>
          <w:p w:rsidR="005815CC" w:rsidRPr="00D17160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ultūra, sportas, laisvalaikis.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Tauragės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D17160">
              <w:rPr>
                <w:rFonts w:ascii="Times New Roman" w:hAnsi="Times New Roman" w:cs="Times New Roman"/>
                <w:sz w:val="24"/>
                <w:szCs w:val="24"/>
              </w:rPr>
              <w:t>ūsto ir gyvenamosios aplinkos pritaikymas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5CC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techninės pagalbos priemonių įsigijimo išlaidų kompensavimas;</w:t>
            </w:r>
          </w:p>
          <w:p w:rsidR="005815CC" w:rsidRPr="009664D1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kultūros, ugdymo, mokymo ir kitų projektų neįgaliems finansavimas.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Telšių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 tvirtinamas Socialinių paslaugų planas, numatomos paslaugos neįgaliesiems</w:t>
            </w: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Trakų</w:t>
            </w:r>
          </w:p>
        </w:tc>
        <w:tc>
          <w:tcPr>
            <w:tcW w:w="1534" w:type="dxa"/>
            <w:vAlign w:val="center"/>
          </w:tcPr>
          <w:p w:rsidR="005815CC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nėra, </w:t>
            </w:r>
          </w:p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terminas baigėsi, bus rengiama nauja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Ukmergės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A92559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A92559">
              <w:rPr>
                <w:rFonts w:ascii="Times New Roman" w:hAnsi="Times New Roman" w:cs="Times New Roman"/>
                <w:sz w:val="24"/>
                <w:szCs w:val="24"/>
              </w:rPr>
              <w:t>ūsto pritaikymas;</w:t>
            </w:r>
          </w:p>
          <w:p w:rsidR="005815CC" w:rsidRPr="00A92559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</w:t>
            </w:r>
            <w:r w:rsidRPr="00A92559">
              <w:rPr>
                <w:rFonts w:ascii="Times New Roman" w:hAnsi="Times New Roman" w:cs="Times New Roman"/>
                <w:sz w:val="24"/>
                <w:szCs w:val="24"/>
              </w:rPr>
              <w:t>eįgaliųjų aprūpinimas slaugos ir (ar) būtiniausiomis techninės pagalbos priemonėmis;</w:t>
            </w:r>
          </w:p>
          <w:p w:rsidR="005815CC" w:rsidRPr="00A92559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organizacijų</w:t>
            </w:r>
            <w:r w:rsidRPr="00A92559">
              <w:rPr>
                <w:rFonts w:ascii="Times New Roman" w:hAnsi="Times New Roman" w:cs="Times New Roman"/>
                <w:sz w:val="24"/>
                <w:szCs w:val="24"/>
              </w:rPr>
              <w:t xml:space="preserve"> dienos centrų veiklos užtikrinimas;</w:t>
            </w:r>
          </w:p>
          <w:p w:rsidR="005815CC" w:rsidRPr="00A92559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A92559">
              <w:rPr>
                <w:rFonts w:ascii="Times New Roman" w:hAnsi="Times New Roman" w:cs="Times New Roman"/>
                <w:sz w:val="24"/>
                <w:szCs w:val="24"/>
              </w:rPr>
              <w:t>ultūrinės, sportinės, poilsio veiklos skatinimas ir rėmimas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Varėnos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Vilkaviškio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Vilniaus m.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tatistinės informacijos rengimas ir skelbimas apie neįgaliųjų socialinę padėtį;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ocialinės reabilitacijos paslaugų projektų rėmimas;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ūsto ir aplinkos pritaikymas;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nformacijos neįgaliųjų socialinės integracijos klausimais viešinimas;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prūpinimas techninės pagalbos priemonėmis;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avėžėjimo organizavimas;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enginių organizavimas vaikams;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porto renginių rėmimas;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pecialistų kvalifikacijos kėlimas;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edagoginės bei psichologinės pagalbos užtik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inimas;</w:t>
            </w:r>
          </w:p>
          <w:p w:rsidR="005815CC" w:rsidRPr="009B1B82" w:rsidRDefault="005815CC" w:rsidP="005815CC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9B1B82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Visagino</w:t>
            </w:r>
          </w:p>
        </w:tc>
        <w:tc>
          <w:tcPr>
            <w:tcW w:w="1534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3827" w:type="dxa"/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CC" w:rsidRPr="009664D1" w:rsidTr="0008303F">
        <w:trPr>
          <w:trHeight w:val="674"/>
        </w:trPr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Zarasų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vAlign w:val="center"/>
          </w:tcPr>
          <w:p w:rsidR="005815CC" w:rsidRPr="009664D1" w:rsidRDefault="005815CC" w:rsidP="001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5815CC" w:rsidRPr="00390B43" w:rsidRDefault="005815CC" w:rsidP="001468D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815CC" w:rsidRPr="009664D1" w:rsidRDefault="005815CC" w:rsidP="0014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Vykdoma socialinės reabilitacijos paslaugų neįgaliesiems bendruomenėje programa </w:t>
            </w:r>
          </w:p>
        </w:tc>
      </w:tr>
    </w:tbl>
    <w:p w:rsidR="00B06572" w:rsidRDefault="00B06572" w:rsidP="0008303F"/>
    <w:sectPr w:rsidR="00B06572" w:rsidSect="0008303F">
      <w:pgSz w:w="11906" w:h="16838"/>
      <w:pgMar w:top="1701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E37"/>
    <w:multiLevelType w:val="hybridMultilevel"/>
    <w:tmpl w:val="5754BC00"/>
    <w:lvl w:ilvl="0" w:tplc="16064A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34EB6"/>
    <w:multiLevelType w:val="hybridMultilevel"/>
    <w:tmpl w:val="BF8030B6"/>
    <w:lvl w:ilvl="0" w:tplc="16064A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C"/>
    <w:rsid w:val="0008303F"/>
    <w:rsid w:val="000A408A"/>
    <w:rsid w:val="002450E1"/>
    <w:rsid w:val="0029649E"/>
    <w:rsid w:val="003579C3"/>
    <w:rsid w:val="00540D59"/>
    <w:rsid w:val="005815CC"/>
    <w:rsid w:val="00676286"/>
    <w:rsid w:val="006E3FB7"/>
    <w:rsid w:val="00816ABA"/>
    <w:rsid w:val="009A4C04"/>
    <w:rsid w:val="00B06572"/>
    <w:rsid w:val="00D63CD6"/>
    <w:rsid w:val="00EC4890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815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5815C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5815CC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Sraopastraipa">
    <w:name w:val="List Paragraph"/>
    <w:basedOn w:val="prastasis"/>
    <w:uiPriority w:val="34"/>
    <w:qFormat/>
    <w:rsid w:val="00581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815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5815C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5815CC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Sraopastraipa">
    <w:name w:val="List Paragraph"/>
    <w:basedOn w:val="prastasis"/>
    <w:uiPriority w:val="34"/>
    <w:qFormat/>
    <w:rsid w:val="0058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5040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VTAKI</cp:lastModifiedBy>
  <cp:revision>2</cp:revision>
  <dcterms:created xsi:type="dcterms:W3CDTF">2016-11-30T08:24:00Z</dcterms:created>
  <dcterms:modified xsi:type="dcterms:W3CDTF">2016-11-30T08:24:00Z</dcterms:modified>
</cp:coreProperties>
</file>